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BA15" w14:textId="77777777" w:rsidR="001B02E1" w:rsidRPr="00813715" w:rsidRDefault="001B02E1" w:rsidP="001B02E1">
      <w:pPr>
        <w:spacing w:after="0" w:line="240" w:lineRule="auto"/>
        <w:jc w:val="center"/>
        <w:rPr>
          <w:rFonts w:ascii="Cambria" w:hAnsi="Cambria"/>
          <w:b/>
          <w:bCs/>
          <w:sz w:val="24"/>
          <w:szCs w:val="24"/>
        </w:rPr>
      </w:pPr>
      <w:bookmarkStart w:id="0" w:name="_Hlk6122883"/>
      <w:r w:rsidRPr="00813715">
        <w:rPr>
          <w:rFonts w:ascii="Cambria" w:hAnsi="Cambria"/>
          <w:b/>
          <w:bCs/>
          <w:sz w:val="24"/>
          <w:szCs w:val="24"/>
        </w:rPr>
        <w:t>Załącznik Nr 2 do SIWZ</w:t>
      </w:r>
    </w:p>
    <w:p w14:paraId="06E99AC3" w14:textId="77777777" w:rsidR="001B02E1" w:rsidRPr="00991CD7" w:rsidRDefault="00A25BF7" w:rsidP="001B02E1">
      <w:pPr>
        <w:pStyle w:val="Tekstpodstawowy"/>
        <w:pBdr>
          <w:bottom w:val="single" w:sz="4" w:space="1" w:color="auto"/>
        </w:pBdr>
        <w:spacing w:after="0" w:line="240" w:lineRule="auto"/>
        <w:jc w:val="center"/>
        <w:rPr>
          <w:rFonts w:ascii="Cambria" w:hAnsi="Cambria"/>
          <w:b/>
          <w:bCs/>
          <w:sz w:val="26"/>
          <w:szCs w:val="26"/>
        </w:rPr>
      </w:pPr>
      <w:r w:rsidRPr="00991CD7">
        <w:rPr>
          <w:rFonts w:ascii="Cambria" w:hAnsi="Cambria" w:cs="Times New Roman"/>
          <w:b/>
          <w:sz w:val="26"/>
          <w:szCs w:val="26"/>
        </w:rPr>
        <w:t>Projekt</w:t>
      </w:r>
      <w:r w:rsidR="001B02E1" w:rsidRPr="00991CD7">
        <w:rPr>
          <w:rFonts w:ascii="Cambria" w:hAnsi="Cambria" w:cs="Times New Roman"/>
          <w:b/>
          <w:sz w:val="26"/>
          <w:szCs w:val="26"/>
        </w:rPr>
        <w:t xml:space="preserve"> umowy</w:t>
      </w:r>
    </w:p>
    <w:p w14:paraId="01605B7B" w14:textId="69223396" w:rsidR="00D52F3A" w:rsidRPr="00D52F3A" w:rsidRDefault="00D52F3A" w:rsidP="00D52F3A">
      <w:pPr>
        <w:tabs>
          <w:tab w:val="left" w:pos="567"/>
        </w:tabs>
        <w:contextualSpacing/>
        <w:jc w:val="center"/>
        <w:rPr>
          <w:rFonts w:ascii="Cambria" w:hAnsi="Cambria"/>
          <w:b/>
          <w:bCs/>
          <w:sz w:val="24"/>
          <w:szCs w:val="24"/>
        </w:rPr>
      </w:pPr>
      <w:r w:rsidRPr="00D52F3A">
        <w:rPr>
          <w:rFonts w:ascii="Cambria" w:hAnsi="Cambria"/>
          <w:bCs/>
          <w:sz w:val="24"/>
          <w:szCs w:val="24"/>
        </w:rPr>
        <w:t xml:space="preserve">(Znak sprawy: </w:t>
      </w:r>
      <w:r w:rsidRPr="00D52F3A">
        <w:rPr>
          <w:rFonts w:ascii="Cambria" w:hAnsi="Cambria"/>
          <w:b/>
          <w:bCs/>
          <w:sz w:val="24"/>
          <w:szCs w:val="24"/>
        </w:rPr>
        <w:t>GBP/271/</w:t>
      </w:r>
      <w:r w:rsidR="00D60303">
        <w:rPr>
          <w:rFonts w:ascii="Cambria" w:hAnsi="Cambria"/>
          <w:b/>
          <w:bCs/>
          <w:sz w:val="24"/>
          <w:szCs w:val="24"/>
        </w:rPr>
        <w:t>3</w:t>
      </w:r>
      <w:r w:rsidRPr="00D52F3A">
        <w:rPr>
          <w:rFonts w:ascii="Cambria" w:hAnsi="Cambria"/>
          <w:b/>
          <w:bCs/>
          <w:sz w:val="24"/>
          <w:szCs w:val="24"/>
        </w:rPr>
        <w:t>/2019</w:t>
      </w:r>
      <w:r w:rsidRPr="00D52F3A">
        <w:rPr>
          <w:rFonts w:ascii="Cambria" w:hAnsi="Cambria"/>
          <w:bCs/>
          <w:sz w:val="24"/>
          <w:szCs w:val="24"/>
        </w:rPr>
        <w:t>)</w:t>
      </w:r>
    </w:p>
    <w:p w14:paraId="7E40A688" w14:textId="77777777" w:rsidR="00052B47" w:rsidRPr="00052B47" w:rsidRDefault="00052B47" w:rsidP="00052B47">
      <w:pPr>
        <w:spacing w:after="0" w:line="240" w:lineRule="auto"/>
        <w:jc w:val="center"/>
        <w:rPr>
          <w:rFonts w:ascii="Cambria" w:hAnsi="Cambria" w:cs="Arial"/>
          <w:iCs/>
          <w:sz w:val="10"/>
          <w:szCs w:val="10"/>
          <w:u w:val="single"/>
        </w:rPr>
      </w:pPr>
    </w:p>
    <w:p w14:paraId="1141AC17" w14:textId="77777777"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 xml:space="preserve">Umowa Nr …… </w:t>
      </w:r>
    </w:p>
    <w:p w14:paraId="1F73AB6D" w14:textId="77777777" w:rsidR="006026E6" w:rsidRPr="009A5531" w:rsidRDefault="006026E6" w:rsidP="006026E6">
      <w:pPr>
        <w:spacing w:after="0"/>
        <w:jc w:val="center"/>
        <w:rPr>
          <w:rFonts w:ascii="Cambria" w:hAnsi="Cambria"/>
          <w:sz w:val="26"/>
          <w:szCs w:val="26"/>
        </w:rPr>
      </w:pPr>
      <w:r w:rsidRPr="009A5531">
        <w:rPr>
          <w:rFonts w:ascii="Cambria" w:hAnsi="Cambria"/>
          <w:sz w:val="26"/>
          <w:szCs w:val="26"/>
        </w:rPr>
        <w:t>na roboty budowlane</w:t>
      </w:r>
    </w:p>
    <w:p w14:paraId="33842980" w14:textId="77777777" w:rsidR="006026E6" w:rsidRPr="00991CD7" w:rsidRDefault="006026E6" w:rsidP="006026E6">
      <w:pPr>
        <w:spacing w:after="0"/>
        <w:rPr>
          <w:rFonts w:ascii="Cambria" w:hAnsi="Cambria"/>
          <w:sz w:val="10"/>
          <w:szCs w:val="10"/>
          <w:highlight w:val="cyan"/>
        </w:rPr>
      </w:pPr>
    </w:p>
    <w:p w14:paraId="7038D01D" w14:textId="77777777" w:rsidR="001B551B" w:rsidRPr="00991CD7" w:rsidRDefault="001B551B" w:rsidP="005D7651">
      <w:pPr>
        <w:pStyle w:val="Default"/>
        <w:spacing w:line="276" w:lineRule="auto"/>
        <w:jc w:val="both"/>
        <w:rPr>
          <w:rFonts w:ascii="Cambria" w:hAnsi="Cambria"/>
          <w:color w:val="auto"/>
        </w:rPr>
      </w:pPr>
      <w:r w:rsidRPr="00991CD7">
        <w:rPr>
          <w:rFonts w:ascii="Cambria" w:hAnsi="Cambria"/>
          <w:color w:val="auto"/>
        </w:rPr>
        <w:t>zawarta dnia ............................... 201</w:t>
      </w:r>
      <w:r w:rsidR="005450FE" w:rsidRPr="00991CD7">
        <w:rPr>
          <w:rFonts w:ascii="Cambria" w:hAnsi="Cambria"/>
          <w:color w:val="auto"/>
        </w:rPr>
        <w:t>9</w:t>
      </w:r>
      <w:r w:rsidR="00991CD7" w:rsidRPr="00991CD7">
        <w:rPr>
          <w:rFonts w:ascii="Cambria" w:hAnsi="Cambria"/>
          <w:color w:val="auto"/>
        </w:rPr>
        <w:t xml:space="preserve"> r. w </w:t>
      </w:r>
      <w:r w:rsidR="006C03DF">
        <w:rPr>
          <w:rFonts w:ascii="Cambria" w:hAnsi="Cambria"/>
          <w:color w:val="auto"/>
        </w:rPr>
        <w:t>Urszulinie</w:t>
      </w:r>
      <w:r w:rsidR="00991CD7" w:rsidRPr="00991CD7">
        <w:rPr>
          <w:rFonts w:ascii="Cambria" w:hAnsi="Cambria"/>
          <w:color w:val="auto"/>
        </w:rPr>
        <w:t xml:space="preserve">, </w:t>
      </w:r>
      <w:r w:rsidRPr="00991CD7">
        <w:rPr>
          <w:rFonts w:ascii="Cambria" w:hAnsi="Cambria"/>
          <w:color w:val="auto"/>
        </w:rPr>
        <w:t xml:space="preserve">pomiędzy: </w:t>
      </w:r>
    </w:p>
    <w:p w14:paraId="68A2379A" w14:textId="77777777" w:rsidR="00D52F3A" w:rsidRDefault="001B551B" w:rsidP="006C03DF">
      <w:pPr>
        <w:pStyle w:val="Default"/>
        <w:spacing w:line="276" w:lineRule="auto"/>
        <w:jc w:val="both"/>
        <w:rPr>
          <w:rFonts w:ascii="Cambria" w:hAnsi="Cambria"/>
          <w:b/>
          <w:bCs/>
          <w:color w:val="auto"/>
        </w:rPr>
      </w:pPr>
      <w:r w:rsidRPr="00991CD7">
        <w:rPr>
          <w:rFonts w:ascii="Cambria" w:hAnsi="Cambria"/>
          <w:b/>
          <w:bCs/>
          <w:color w:val="auto"/>
        </w:rPr>
        <w:t>Gmin</w:t>
      </w:r>
      <w:r w:rsidR="00F6137A">
        <w:rPr>
          <w:rFonts w:ascii="Cambria" w:hAnsi="Cambria"/>
          <w:b/>
          <w:bCs/>
          <w:color w:val="auto"/>
        </w:rPr>
        <w:t>ną Biblioteką Publiczną w Urszulinie</w:t>
      </w:r>
      <w:r w:rsidR="00991CD7" w:rsidRPr="00991CD7">
        <w:rPr>
          <w:rFonts w:ascii="Cambria" w:hAnsi="Cambria"/>
          <w:b/>
          <w:bCs/>
          <w:color w:val="auto"/>
        </w:rPr>
        <w:t xml:space="preserve"> </w:t>
      </w:r>
    </w:p>
    <w:p w14:paraId="4E94E6B7" w14:textId="323BF872" w:rsidR="006C03DF" w:rsidRPr="006C03DF" w:rsidRDefault="00991CD7" w:rsidP="006C03DF">
      <w:pPr>
        <w:pStyle w:val="Default"/>
        <w:spacing w:line="276" w:lineRule="auto"/>
        <w:jc w:val="both"/>
        <w:rPr>
          <w:rFonts w:ascii="Cambria" w:hAnsi="Cambria"/>
        </w:rPr>
      </w:pPr>
      <w:r w:rsidRPr="00991CD7">
        <w:rPr>
          <w:rFonts w:ascii="Cambria" w:hAnsi="Cambria"/>
        </w:rPr>
        <w:t xml:space="preserve">z siedzibą </w:t>
      </w:r>
      <w:r w:rsidR="006C03DF" w:rsidRPr="006C03DF">
        <w:rPr>
          <w:rFonts w:ascii="Cambria" w:hAnsi="Cambria"/>
        </w:rPr>
        <w:t xml:space="preserve">ul. </w:t>
      </w:r>
      <w:r w:rsidR="00F6137A">
        <w:rPr>
          <w:rFonts w:ascii="Cambria" w:hAnsi="Cambria"/>
        </w:rPr>
        <w:t>Lubelska 31</w:t>
      </w:r>
      <w:r w:rsidR="006C03DF" w:rsidRPr="006C03DF">
        <w:rPr>
          <w:rFonts w:ascii="Cambria" w:hAnsi="Cambria"/>
        </w:rPr>
        <w:t>, 22-234 Urszulin,</w:t>
      </w:r>
    </w:p>
    <w:p w14:paraId="4163CFD3" w14:textId="74069EF0" w:rsidR="006C03DF" w:rsidRPr="00991CD7" w:rsidRDefault="006C03DF" w:rsidP="005D7651">
      <w:pPr>
        <w:pStyle w:val="Default"/>
        <w:spacing w:line="276" w:lineRule="auto"/>
        <w:jc w:val="both"/>
        <w:rPr>
          <w:rFonts w:ascii="Cambria" w:hAnsi="Cambria"/>
        </w:rPr>
      </w:pPr>
      <w:r w:rsidRPr="006C03DF">
        <w:rPr>
          <w:rFonts w:ascii="Cambria" w:hAnsi="Cambria"/>
        </w:rPr>
        <w:t>NIP: 5651</w:t>
      </w:r>
      <w:r w:rsidR="00F6137A">
        <w:rPr>
          <w:rFonts w:ascii="Cambria" w:hAnsi="Cambria"/>
        </w:rPr>
        <w:t>345783</w:t>
      </w:r>
      <w:r w:rsidRPr="006C03DF">
        <w:rPr>
          <w:rFonts w:ascii="Cambria" w:hAnsi="Cambria"/>
        </w:rPr>
        <w:t>, REGON: 110</w:t>
      </w:r>
      <w:r w:rsidR="00F6137A">
        <w:rPr>
          <w:rFonts w:ascii="Cambria" w:hAnsi="Cambria"/>
        </w:rPr>
        <w:t>200314</w:t>
      </w:r>
    </w:p>
    <w:p w14:paraId="2D28A739" w14:textId="77777777" w:rsidR="00991CD7" w:rsidRPr="00991CD7" w:rsidRDefault="00991CD7" w:rsidP="005D7651">
      <w:pPr>
        <w:pStyle w:val="Default"/>
        <w:spacing w:line="276" w:lineRule="auto"/>
        <w:jc w:val="both"/>
        <w:rPr>
          <w:rFonts w:ascii="Cambria" w:hAnsi="Cambria"/>
        </w:rPr>
      </w:pPr>
      <w:r w:rsidRPr="00991CD7">
        <w:rPr>
          <w:rFonts w:ascii="Cambria" w:hAnsi="Cambria"/>
        </w:rPr>
        <w:t xml:space="preserve">zwaną w dalszej części umowy </w:t>
      </w:r>
      <w:r w:rsidRPr="00991CD7">
        <w:rPr>
          <w:rFonts w:ascii="Cambria" w:hAnsi="Cambria"/>
          <w:b/>
        </w:rPr>
        <w:t>„Zamawiającym”</w:t>
      </w:r>
      <w:r w:rsidRPr="00991CD7">
        <w:rPr>
          <w:rFonts w:ascii="Cambria" w:hAnsi="Cambria"/>
        </w:rPr>
        <w:t>,</w:t>
      </w:r>
    </w:p>
    <w:p w14:paraId="0BA3F9D2" w14:textId="77777777" w:rsidR="00991CD7" w:rsidRPr="00991CD7" w:rsidRDefault="00991CD7" w:rsidP="005D7651">
      <w:pPr>
        <w:spacing w:after="0"/>
        <w:rPr>
          <w:rFonts w:ascii="Cambria" w:hAnsi="Cambria"/>
          <w:sz w:val="24"/>
          <w:szCs w:val="24"/>
        </w:rPr>
      </w:pPr>
      <w:r w:rsidRPr="00991CD7">
        <w:rPr>
          <w:rFonts w:ascii="Cambria" w:hAnsi="Cambria"/>
          <w:sz w:val="24"/>
          <w:szCs w:val="24"/>
        </w:rPr>
        <w:t xml:space="preserve">reprezentowaną przez: </w:t>
      </w:r>
    </w:p>
    <w:p w14:paraId="2CB3A50A" w14:textId="6DB363DC" w:rsidR="00991CD7" w:rsidRPr="00991CD7" w:rsidRDefault="00991CD7" w:rsidP="005D7651">
      <w:pPr>
        <w:spacing w:after="0"/>
        <w:rPr>
          <w:rFonts w:ascii="Cambria" w:hAnsi="Cambria"/>
          <w:sz w:val="24"/>
          <w:szCs w:val="24"/>
        </w:rPr>
      </w:pPr>
      <w:r w:rsidRPr="00991CD7">
        <w:rPr>
          <w:rFonts w:ascii="Cambria" w:hAnsi="Cambria"/>
          <w:b/>
          <w:sz w:val="24"/>
          <w:szCs w:val="24"/>
        </w:rPr>
        <w:t>Pan</w:t>
      </w:r>
      <w:r w:rsidR="00F6137A">
        <w:rPr>
          <w:rFonts w:ascii="Cambria" w:hAnsi="Cambria"/>
          <w:b/>
          <w:sz w:val="24"/>
          <w:szCs w:val="24"/>
        </w:rPr>
        <w:t>ią</w:t>
      </w:r>
      <w:r w:rsidRPr="00991CD7">
        <w:rPr>
          <w:rFonts w:ascii="Cambria" w:hAnsi="Cambria"/>
          <w:b/>
          <w:sz w:val="24"/>
          <w:szCs w:val="24"/>
        </w:rPr>
        <w:t xml:space="preserve"> </w:t>
      </w:r>
      <w:r w:rsidR="00F6137A">
        <w:rPr>
          <w:rFonts w:ascii="Cambria" w:hAnsi="Cambria"/>
          <w:b/>
          <w:sz w:val="24"/>
          <w:szCs w:val="24"/>
        </w:rPr>
        <w:t>Teresę Kuczyńska</w:t>
      </w:r>
      <w:r w:rsidRPr="00991CD7">
        <w:rPr>
          <w:rFonts w:ascii="Cambria" w:hAnsi="Cambria"/>
          <w:b/>
          <w:sz w:val="24"/>
          <w:szCs w:val="24"/>
        </w:rPr>
        <w:t xml:space="preserve"> </w:t>
      </w:r>
      <w:r w:rsidRPr="00991CD7">
        <w:rPr>
          <w:rFonts w:ascii="Cambria" w:hAnsi="Cambria"/>
          <w:sz w:val="24"/>
          <w:szCs w:val="24"/>
        </w:rPr>
        <w:t xml:space="preserve">– </w:t>
      </w:r>
      <w:r w:rsidR="00F6137A">
        <w:rPr>
          <w:rFonts w:ascii="Cambria" w:hAnsi="Cambria"/>
          <w:sz w:val="24"/>
          <w:szCs w:val="24"/>
        </w:rPr>
        <w:t>Dyrektora Gminnej Biblioteki Publicznej w Urszulinie</w:t>
      </w:r>
    </w:p>
    <w:p w14:paraId="60780E88" w14:textId="77777777" w:rsidR="001B551B" w:rsidRPr="001B551B" w:rsidRDefault="001B551B" w:rsidP="005D7651">
      <w:pPr>
        <w:pStyle w:val="Default"/>
        <w:spacing w:line="276" w:lineRule="auto"/>
        <w:jc w:val="both"/>
        <w:rPr>
          <w:rFonts w:ascii="Cambria" w:hAnsi="Cambria"/>
        </w:rPr>
      </w:pPr>
      <w:r w:rsidRPr="001B551B">
        <w:rPr>
          <w:rFonts w:ascii="Cambria" w:hAnsi="Cambria"/>
          <w:color w:val="auto"/>
        </w:rPr>
        <w:t>a</w:t>
      </w:r>
    </w:p>
    <w:p w14:paraId="78D25AFC" w14:textId="77777777" w:rsidR="006026E6" w:rsidRPr="006B4566" w:rsidRDefault="006026E6" w:rsidP="005D7651">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38F975C0" w14:textId="77777777" w:rsidR="006026E6" w:rsidRPr="00A25BF7" w:rsidRDefault="006026E6" w:rsidP="005D7651">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 ... </w:t>
      </w:r>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xml:space="preserve">, </w:t>
      </w:r>
      <w:r w:rsidR="005D7651">
        <w:rPr>
          <w:rFonts w:ascii="Cambria" w:hAnsi="Cambria"/>
        </w:rPr>
        <w:br/>
      </w:r>
      <w:r w:rsidRPr="006B4566">
        <w:rPr>
          <w:rFonts w:ascii="Cambria" w:hAnsi="Cambria"/>
        </w:rPr>
        <w:t>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A25BF7">
        <w:rPr>
          <w:rFonts w:ascii="Cambria" w:hAnsi="Cambria"/>
          <w:b/>
          <w:bCs/>
        </w:rPr>
        <w:t>„Wykonawcą”</w:t>
      </w:r>
      <w:r w:rsidRPr="00A25BF7">
        <w:rPr>
          <w:rFonts w:ascii="Cambria" w:hAnsi="Cambria"/>
        </w:rPr>
        <w:t>, reprezentowaną przez ..........</w:t>
      </w:r>
      <w:r w:rsidRPr="00A25BF7">
        <w:rPr>
          <w:rStyle w:val="Odwoanieprzypisudolnego"/>
          <w:rFonts w:ascii="Cambria" w:hAnsi="Cambria"/>
        </w:rPr>
        <w:footnoteReference w:id="1"/>
      </w:r>
      <w:r w:rsidRPr="00A25BF7">
        <w:rPr>
          <w:rFonts w:ascii="Cambria" w:hAnsi="Cambria"/>
        </w:rPr>
        <w:t>/reprezentowaną przez … działającą/-ego na podstawie pełnomocnictwa, stanowiącego załącznik do umowy</w:t>
      </w:r>
      <w:r w:rsidRPr="00A25BF7">
        <w:rPr>
          <w:rStyle w:val="Odwoanieprzypisudolnego"/>
          <w:rFonts w:ascii="Cambria" w:hAnsi="Cambria"/>
        </w:rPr>
        <w:footnoteReference w:id="2"/>
      </w:r>
      <w:r w:rsidRPr="00A25BF7">
        <w:rPr>
          <w:rFonts w:ascii="Cambria" w:hAnsi="Cambria"/>
        </w:rPr>
        <w:t xml:space="preserve">, </w:t>
      </w:r>
    </w:p>
    <w:p w14:paraId="5527187F" w14:textId="77777777" w:rsidR="006026E6" w:rsidRPr="00A25BF7" w:rsidRDefault="006026E6" w:rsidP="005D7651">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14:paraId="57E3A07E" w14:textId="16DBB1F9" w:rsidR="006026E6" w:rsidRPr="00A25BF7" w:rsidRDefault="006026E6" w:rsidP="005D7651">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 xml:space="preserve">…, prowadzącą/-ym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xml:space="preserve">, – zgodnie z wydrukiem z Centralnej Ewidencji i Informacji o Działalności Gospodarczej, stanowiącym załącznik do umowy, NIP ……………, REGON …………., zwaną/-ym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reprezentowaną/-ym przez … działającą/-ego na podstawie pełnomocnictwa, stanowiącego załącznik do umowy</w:t>
      </w:r>
      <w:r w:rsidRPr="00A25BF7">
        <w:rPr>
          <w:rStyle w:val="Odwoanieprzypisudolnego"/>
          <w:rFonts w:ascii="Cambria" w:hAnsi="Cambria"/>
        </w:rPr>
        <w:footnoteReference w:id="3"/>
      </w:r>
      <w:r w:rsidRPr="00A25BF7">
        <w:rPr>
          <w:rFonts w:ascii="Cambria" w:hAnsi="Cambria"/>
        </w:rPr>
        <w:t xml:space="preserve">, </w:t>
      </w:r>
    </w:p>
    <w:p w14:paraId="5290F23D" w14:textId="77777777" w:rsidR="006026E6" w:rsidRPr="00A25BF7" w:rsidRDefault="006026E6" w:rsidP="005D7651">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14:paraId="1DAA00A7" w14:textId="77777777" w:rsidR="006026E6" w:rsidRPr="00A25BF7" w:rsidRDefault="006026E6" w:rsidP="005D7651">
      <w:pPr>
        <w:spacing w:after="0"/>
        <w:rPr>
          <w:rFonts w:ascii="Cambria" w:hAnsi="Cambria"/>
          <w:sz w:val="24"/>
          <w:szCs w:val="24"/>
        </w:rPr>
      </w:pPr>
      <w:r w:rsidRPr="00A25BF7">
        <w:rPr>
          <w:rFonts w:ascii="Cambria" w:hAnsi="Cambria"/>
          <w:sz w:val="24"/>
          <w:szCs w:val="24"/>
        </w:rPr>
        <w:t>o następującej treści:</w:t>
      </w:r>
    </w:p>
    <w:p w14:paraId="1DE7CF20" w14:textId="77777777"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14:paraId="6101CAE6" w14:textId="68F98866" w:rsidR="006026E6" w:rsidRPr="00A25BF7" w:rsidRDefault="006026E6" w:rsidP="003D4FFA">
      <w:pPr>
        <w:numPr>
          <w:ilvl w:val="0"/>
          <w:numId w:val="32"/>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w:t>
      </w:r>
      <w:r w:rsidR="00A25BF7" w:rsidRPr="00A25BF7">
        <w:rPr>
          <w:rFonts w:ascii="Cambria" w:hAnsi="Cambria"/>
          <w:sz w:val="24"/>
          <w:szCs w:val="24"/>
        </w:rPr>
        <w:t>(t. j. Dz. U. z 201</w:t>
      </w:r>
      <w:r w:rsidR="00805516">
        <w:rPr>
          <w:rFonts w:ascii="Cambria" w:hAnsi="Cambria"/>
          <w:sz w:val="24"/>
          <w:szCs w:val="24"/>
        </w:rPr>
        <w:t>9</w:t>
      </w:r>
      <w:r w:rsidR="00A25BF7" w:rsidRPr="00A25BF7">
        <w:rPr>
          <w:rFonts w:ascii="Cambria" w:hAnsi="Cambria"/>
          <w:sz w:val="24"/>
          <w:szCs w:val="24"/>
        </w:rPr>
        <w:t xml:space="preserve"> r., poz. 1</w:t>
      </w:r>
      <w:r w:rsidR="00805516">
        <w:rPr>
          <w:rFonts w:ascii="Cambria" w:hAnsi="Cambria"/>
          <w:sz w:val="24"/>
          <w:szCs w:val="24"/>
        </w:rPr>
        <w:t>843</w:t>
      </w:r>
      <w:r w:rsidR="00A25BF7">
        <w:rPr>
          <w:rFonts w:ascii="Cambria" w:hAnsi="Cambria"/>
          <w:sz w:val="24"/>
          <w:szCs w:val="24"/>
        </w:rPr>
        <w:t>).</w:t>
      </w:r>
    </w:p>
    <w:p w14:paraId="1CD1D650" w14:textId="77777777" w:rsidR="006B4566" w:rsidRDefault="00A25BF7" w:rsidP="006B4566">
      <w:pPr>
        <w:numPr>
          <w:ilvl w:val="0"/>
          <w:numId w:val="32"/>
        </w:numPr>
        <w:spacing w:after="0"/>
        <w:ind w:left="426" w:hanging="426"/>
        <w:contextualSpacing/>
        <w:jc w:val="both"/>
        <w:rPr>
          <w:rFonts w:ascii="Cambria" w:hAnsi="Cambria"/>
          <w:sz w:val="24"/>
          <w:szCs w:val="24"/>
        </w:rPr>
      </w:pPr>
      <w:r w:rsidRPr="00A25BF7">
        <w:rPr>
          <w:rFonts w:ascii="Cambria" w:hAnsi="Cambria"/>
          <w:sz w:val="24"/>
          <w:szCs w:val="24"/>
        </w:rPr>
        <w:lastRenderedPageBreak/>
        <w:t xml:space="preserve">Wykonawca oświadcza, że spełnia warunki określone w art. 22 ust. 1 ustawy Pzp,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12) – 23) i art. 24 ust. 5 pkt. 1, 2, 4 i pkt. 8 ustawy Pzp.</w:t>
      </w:r>
    </w:p>
    <w:p w14:paraId="39177F19" w14:textId="10F03AA3" w:rsidR="00BA5D53" w:rsidRPr="00347E12" w:rsidRDefault="006B4566" w:rsidP="00BA5D53">
      <w:pPr>
        <w:numPr>
          <w:ilvl w:val="0"/>
          <w:numId w:val="32"/>
        </w:numPr>
        <w:spacing w:after="0"/>
        <w:ind w:left="426" w:hanging="426"/>
        <w:contextualSpacing/>
        <w:jc w:val="both"/>
        <w:rPr>
          <w:rFonts w:ascii="Cambria" w:hAnsi="Cambria"/>
          <w:b/>
          <w:sz w:val="24"/>
          <w:szCs w:val="24"/>
        </w:rPr>
      </w:pPr>
      <w:r w:rsidRPr="00D52F3A">
        <w:rPr>
          <w:rFonts w:ascii="Cambria" w:hAnsi="Cambria" w:cs="Helvetica"/>
          <w:b/>
          <w:bCs/>
          <w:color w:val="000000" w:themeColor="text1"/>
          <w:sz w:val="24"/>
          <w:szCs w:val="24"/>
        </w:rPr>
        <w:t>Za</w:t>
      </w:r>
      <w:r w:rsidR="001B551B" w:rsidRPr="00D52F3A">
        <w:rPr>
          <w:rFonts w:ascii="Cambria" w:hAnsi="Cambria" w:cs="Helvetica"/>
          <w:b/>
          <w:bCs/>
          <w:color w:val="000000" w:themeColor="text1"/>
          <w:sz w:val="24"/>
          <w:szCs w:val="24"/>
        </w:rPr>
        <w:t>mawiający informuje, zamówienie</w:t>
      </w:r>
      <w:r w:rsidRPr="00D52F3A">
        <w:rPr>
          <w:rFonts w:ascii="Cambria" w:hAnsi="Cambria" w:cs="Helvetica"/>
          <w:b/>
          <w:bCs/>
          <w:color w:val="000000" w:themeColor="text1"/>
          <w:sz w:val="24"/>
          <w:szCs w:val="24"/>
        </w:rPr>
        <w:t xml:space="preserve">, o którym mowa w § 1 Umowy jest realizowane w ramach projektu pn.: </w:t>
      </w:r>
      <w:r w:rsidR="00F6137A" w:rsidRPr="00347E12">
        <w:rPr>
          <w:rFonts w:ascii="Cambria" w:hAnsi="Cambria"/>
          <w:b/>
          <w:i/>
          <w:sz w:val="24"/>
          <w:szCs w:val="24"/>
        </w:rPr>
        <w:t>„</w:t>
      </w:r>
      <w:r w:rsidR="00F6137A" w:rsidRPr="00347E12">
        <w:rPr>
          <w:rFonts w:ascii="Cambria" w:hAnsi="Cambria"/>
          <w:b/>
          <w:bCs/>
          <w:i/>
          <w:sz w:val="24"/>
          <w:szCs w:val="24"/>
        </w:rPr>
        <w:t xml:space="preserve">Przebudowa i rozbudowa obiektów bibliotek na potrzeby multimedialnych ekspozycji dotyczących dziedzictwa kulturowego Polesia" </w:t>
      </w:r>
      <w:r w:rsidR="00BA5D53" w:rsidRPr="00D52F3A">
        <w:rPr>
          <w:rFonts w:ascii="Cambria" w:hAnsi="Cambria" w:cs="Helvetica"/>
          <w:b/>
          <w:bCs/>
          <w:color w:val="000000" w:themeColor="text1"/>
          <w:sz w:val="24"/>
          <w:szCs w:val="24"/>
        </w:rPr>
        <w:t xml:space="preserve">współfinansowanego ze środków Europejskiego Funduszu Rozwoju Regionalnego w ramach </w:t>
      </w:r>
      <w:r w:rsidR="006C03DF" w:rsidRPr="00D52F3A">
        <w:rPr>
          <w:rFonts w:ascii="Cambria" w:hAnsi="Cambria" w:cs="Helvetica"/>
          <w:b/>
          <w:bCs/>
          <w:color w:val="000000" w:themeColor="text1"/>
          <w:sz w:val="24"/>
          <w:szCs w:val="24"/>
        </w:rPr>
        <w:t>Osi priorytetowej 7 Ochrona dziedzictwa kulturowego i naturalnego, Działania 7.1 Dziedzictwo kulturowe i naturalne, Regionalnego Programu Operacyjnego Województwa Lubelskiego na lata 2014-2020. konkurs nr:</w:t>
      </w:r>
      <w:r w:rsidR="00F6137A" w:rsidRPr="003B0BB7">
        <w:rPr>
          <w:rFonts w:ascii="Cambria" w:hAnsi="Cambria" w:cs="Helvetica"/>
          <w:b/>
          <w:bCs/>
          <w:color w:val="000000" w:themeColor="text1"/>
          <w:sz w:val="24"/>
          <w:szCs w:val="24"/>
        </w:rPr>
        <w:t xml:space="preserve"> </w:t>
      </w:r>
      <w:r w:rsidR="00F6137A" w:rsidRPr="00347E12">
        <w:rPr>
          <w:rFonts w:ascii="Cambria" w:hAnsi="Cambria"/>
          <w:b/>
          <w:sz w:val="24"/>
          <w:szCs w:val="24"/>
        </w:rPr>
        <w:t>RPLU.07.01.00-IZ.00-06-002/16</w:t>
      </w:r>
      <w:r w:rsidR="006C03DF" w:rsidRPr="00D52F3A">
        <w:rPr>
          <w:rFonts w:ascii="Cambria" w:hAnsi="Cambria" w:cs="Helvetica"/>
          <w:b/>
          <w:bCs/>
          <w:color w:val="000000" w:themeColor="text1"/>
          <w:sz w:val="24"/>
          <w:szCs w:val="24"/>
        </w:rPr>
        <w:t>, projekt nr</w:t>
      </w:r>
      <w:r w:rsidR="00F6137A" w:rsidRPr="00D52F3A">
        <w:rPr>
          <w:rFonts w:ascii="Cambria" w:hAnsi="Cambria" w:cs="Helvetica"/>
          <w:b/>
          <w:bCs/>
          <w:color w:val="000000" w:themeColor="text1"/>
          <w:sz w:val="24"/>
          <w:szCs w:val="24"/>
        </w:rPr>
        <w:t xml:space="preserve"> </w:t>
      </w:r>
      <w:r w:rsidR="00F6137A" w:rsidRPr="00347E12">
        <w:rPr>
          <w:rFonts w:ascii="Cambria" w:hAnsi="Cambria"/>
          <w:b/>
          <w:sz w:val="24"/>
          <w:szCs w:val="24"/>
        </w:rPr>
        <w:t xml:space="preserve">RPLU.07.01.00-06-0108/16 </w:t>
      </w:r>
      <w:r w:rsidR="006C03DF" w:rsidRPr="00D52F3A">
        <w:rPr>
          <w:rFonts w:ascii="Cambria" w:hAnsi="Cambria" w:cs="Helvetica"/>
          <w:b/>
          <w:bCs/>
          <w:color w:val="000000" w:themeColor="text1"/>
          <w:sz w:val="24"/>
          <w:szCs w:val="24"/>
        </w:rPr>
        <w:t>Umow</w:t>
      </w:r>
      <w:r w:rsidR="00F6137A" w:rsidRPr="00D52F3A">
        <w:rPr>
          <w:rFonts w:ascii="Cambria" w:hAnsi="Cambria" w:cs="Helvetica"/>
          <w:b/>
          <w:bCs/>
          <w:color w:val="000000" w:themeColor="text1"/>
          <w:sz w:val="24"/>
          <w:szCs w:val="24"/>
        </w:rPr>
        <w:t>a nr RPLU.07.01.00-06-0108/16-0</w:t>
      </w:r>
      <w:r w:rsidR="00D60303">
        <w:rPr>
          <w:rFonts w:ascii="Cambria" w:hAnsi="Cambria" w:cs="Helvetica"/>
          <w:b/>
          <w:bCs/>
          <w:color w:val="000000" w:themeColor="text1"/>
          <w:sz w:val="24"/>
          <w:szCs w:val="24"/>
        </w:rPr>
        <w:t>2</w:t>
      </w:r>
      <w:r w:rsidR="00D52F3A">
        <w:rPr>
          <w:rFonts w:ascii="Cambria" w:hAnsi="Cambria" w:cs="Helvetica"/>
          <w:b/>
          <w:bCs/>
          <w:color w:val="000000" w:themeColor="text1"/>
          <w:sz w:val="24"/>
          <w:szCs w:val="24"/>
        </w:rPr>
        <w:t>.</w:t>
      </w:r>
    </w:p>
    <w:p w14:paraId="41B70920" w14:textId="77777777" w:rsidR="00D52F3A" w:rsidRDefault="00D52F3A" w:rsidP="006026E6">
      <w:pPr>
        <w:autoSpaceDE w:val="0"/>
        <w:autoSpaceDN w:val="0"/>
        <w:spacing w:after="0"/>
        <w:jc w:val="center"/>
        <w:rPr>
          <w:rFonts w:ascii="Cambria" w:eastAsia="Calibri" w:hAnsi="Cambria" w:cs="ArialNarrow,Bold"/>
          <w:b/>
          <w:bCs/>
          <w:sz w:val="24"/>
          <w:szCs w:val="24"/>
        </w:rPr>
      </w:pPr>
    </w:p>
    <w:p w14:paraId="5573B939"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w:t>
      </w:r>
    </w:p>
    <w:p w14:paraId="5395A310"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Przedmiot umowy</w:t>
      </w:r>
    </w:p>
    <w:p w14:paraId="2E9D711C" w14:textId="4B70C9AF" w:rsidR="006B4566" w:rsidRPr="001B551B" w:rsidRDefault="006B4566" w:rsidP="00991CD7">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bookmarkStart w:id="1" w:name="_Hlk523391469"/>
      <w:r w:rsidRPr="001B551B">
        <w:rPr>
          <w:rFonts w:ascii="Cambria" w:eastAsia="Calibri" w:hAnsi="Cambria" w:cs="ArialNarrow"/>
          <w:sz w:val="24"/>
          <w:szCs w:val="24"/>
        </w:rPr>
        <w:t xml:space="preserve">Zamawiający zleca, a Wykonawca przyjmuje do realizacji zadanie inwestycyjne </w:t>
      </w:r>
      <w:r w:rsidRPr="001B551B">
        <w:rPr>
          <w:rFonts w:ascii="Cambria" w:eastAsia="Calibri" w:hAnsi="Cambria" w:cs="ArialNarrow"/>
          <w:sz w:val="24"/>
          <w:szCs w:val="24"/>
        </w:rPr>
        <w:br/>
      </w:r>
      <w:r w:rsidRPr="001B551B">
        <w:rPr>
          <w:rFonts w:ascii="Cambria" w:eastAsia="Calibri" w:hAnsi="Cambria" w:cs="ArialNarrow,Bold"/>
          <w:bCs/>
          <w:sz w:val="24"/>
          <w:szCs w:val="24"/>
        </w:rPr>
        <w:t xml:space="preserve">pn. </w:t>
      </w:r>
      <w:r w:rsidR="006C03DF" w:rsidRPr="00244CB8">
        <w:rPr>
          <w:rFonts w:ascii="Cambria" w:hAnsi="Cambria" w:cs="Arial"/>
          <w:b/>
        </w:rPr>
        <w:t>ROZBUDOWA I PRZEBUDOWA GMINNEJ BIBLIOTEKI PUBLICZNEJ W URSZULINIE Z DOSTOSOWANIEM CZĘŚCI ROZBUDOWYWANEJ NA POTRZEBY SALI WIDOWISKOWO-KONCERTOWEJ</w:t>
      </w:r>
      <w:r w:rsidR="006C03DF">
        <w:rPr>
          <w:rFonts w:ascii="Cambria" w:hAnsi="Cambria" w:cs="Arial"/>
          <w:b/>
        </w:rPr>
        <w:t xml:space="preserve"> </w:t>
      </w:r>
      <w:r w:rsidR="006C03DF" w:rsidRPr="00F6137A">
        <w:rPr>
          <w:rFonts w:ascii="Cambria" w:eastAsia="Times New Roman" w:hAnsi="Cambria" w:cs="Calibri"/>
          <w:color w:val="000000" w:themeColor="text1"/>
          <w:sz w:val="24"/>
          <w:szCs w:val="24"/>
          <w:lang w:eastAsia="ar-SA"/>
        </w:rPr>
        <w:t xml:space="preserve">w ramach projektu </w:t>
      </w:r>
      <w:r w:rsidR="006C03DF" w:rsidRPr="00F6137A">
        <w:rPr>
          <w:rFonts w:ascii="Cambria" w:eastAsia="Times New Roman" w:hAnsi="Cambria" w:cs="Calibri"/>
          <w:i/>
          <w:color w:val="000000" w:themeColor="text1"/>
          <w:sz w:val="24"/>
          <w:szCs w:val="24"/>
          <w:lang w:eastAsia="ar-SA"/>
        </w:rPr>
        <w:t>„</w:t>
      </w:r>
      <w:r w:rsidR="00F6137A" w:rsidRPr="000D67BD">
        <w:rPr>
          <w:rFonts w:ascii="Cambria" w:hAnsi="Cambria"/>
          <w:b/>
          <w:bCs/>
          <w:i/>
        </w:rPr>
        <w:t>Przebudowa i rozbudowa obiektów bibliotek na potrzeby multimedialnych ekspozycji dotyczących dziedzictwa kulturowego Polesia</w:t>
      </w:r>
      <w:r w:rsidR="006C03DF" w:rsidRPr="00F6137A">
        <w:rPr>
          <w:rFonts w:ascii="Cambria" w:eastAsia="Times New Roman" w:hAnsi="Cambria" w:cs="Calibri"/>
          <w:b/>
          <w:i/>
          <w:color w:val="000000" w:themeColor="text1"/>
          <w:sz w:val="24"/>
          <w:szCs w:val="24"/>
          <w:lang w:eastAsia="ar-SA"/>
        </w:rPr>
        <w:t>”</w:t>
      </w:r>
      <w:r w:rsidR="006C03DF" w:rsidRPr="00F6137A">
        <w:rPr>
          <w:rFonts w:ascii="Cambria" w:eastAsia="Times New Roman" w:hAnsi="Cambria" w:cs="Calibri"/>
          <w:i/>
          <w:color w:val="000000" w:themeColor="text1"/>
          <w:sz w:val="24"/>
          <w:szCs w:val="24"/>
          <w:lang w:eastAsia="ar-SA"/>
        </w:rPr>
        <w:t>.</w:t>
      </w:r>
    </w:p>
    <w:p w14:paraId="6908FFE8" w14:textId="77777777" w:rsidR="006C03DF" w:rsidRPr="006C03DF" w:rsidRDefault="006B4566" w:rsidP="006C03DF">
      <w:pPr>
        <w:pStyle w:val="Akapitzlist"/>
        <w:widowControl w:val="0"/>
        <w:numPr>
          <w:ilvl w:val="0"/>
          <w:numId w:val="1"/>
        </w:numPr>
        <w:suppressAutoHyphens/>
        <w:adjustRightInd w:val="0"/>
        <w:spacing w:after="0"/>
        <w:ind w:left="426" w:hanging="426"/>
        <w:jc w:val="both"/>
        <w:textAlignment w:val="baseline"/>
        <w:rPr>
          <w:rFonts w:ascii="Cambria" w:hAnsi="Cambria" w:cs="Arial"/>
          <w:color w:val="000000" w:themeColor="text1"/>
          <w:sz w:val="24"/>
          <w:szCs w:val="24"/>
        </w:rPr>
      </w:pPr>
      <w:r w:rsidRPr="006B4566">
        <w:rPr>
          <w:rFonts w:ascii="Cambria" w:eastAsia="Calibri" w:hAnsi="Cambria" w:cs="ArialNarrow"/>
          <w:sz w:val="24"/>
          <w:szCs w:val="24"/>
        </w:rPr>
        <w:t>Zakres przedmiotu Umowy obejmuje</w:t>
      </w:r>
      <w:bookmarkEnd w:id="1"/>
      <w:r w:rsidR="006C03DF">
        <w:rPr>
          <w:rFonts w:ascii="Cambria" w:eastAsia="Calibri" w:hAnsi="Cambria" w:cs="ArialNarrow"/>
          <w:sz w:val="24"/>
          <w:szCs w:val="24"/>
        </w:rPr>
        <w:t xml:space="preserve"> </w:t>
      </w:r>
      <w:r w:rsidR="006C03DF" w:rsidRPr="006C03DF">
        <w:rPr>
          <w:rFonts w:ascii="Cambria" w:eastAsia="Times New Roman" w:hAnsi="Cambria" w:cs="Calibri"/>
          <w:color w:val="000000" w:themeColor="text1"/>
          <w:sz w:val="24"/>
          <w:szCs w:val="24"/>
          <w:lang w:eastAsia="ar-SA"/>
        </w:rPr>
        <w:t>rozbudowę budynku biblioteki publicznej o dodatkowe skrzydło od strony południowo-zachodniej i windę od strony wschodniej</w:t>
      </w:r>
      <w:r w:rsidR="00D34768">
        <w:rPr>
          <w:rFonts w:ascii="Cambria" w:eastAsia="Times New Roman" w:hAnsi="Cambria" w:cs="Calibri"/>
          <w:color w:val="000000" w:themeColor="text1"/>
          <w:sz w:val="24"/>
          <w:szCs w:val="24"/>
          <w:lang w:eastAsia="ar-SA"/>
        </w:rPr>
        <w:t xml:space="preserve"> oraz przebudowę </w:t>
      </w:r>
      <w:r w:rsidR="006C03DF" w:rsidRPr="006C03DF">
        <w:rPr>
          <w:rFonts w:ascii="Cambria" w:eastAsia="Times New Roman" w:hAnsi="Cambria" w:cs="Calibri"/>
          <w:color w:val="000000" w:themeColor="text1"/>
          <w:sz w:val="24"/>
          <w:szCs w:val="24"/>
          <w:lang w:eastAsia="ar-SA"/>
        </w:rPr>
        <w:t>obejmuj</w:t>
      </w:r>
      <w:r w:rsidR="00D34768">
        <w:rPr>
          <w:rFonts w:ascii="Cambria" w:eastAsia="Times New Roman" w:hAnsi="Cambria" w:cs="Calibri"/>
          <w:color w:val="000000" w:themeColor="text1"/>
          <w:sz w:val="24"/>
          <w:szCs w:val="24"/>
          <w:lang w:eastAsia="ar-SA"/>
        </w:rPr>
        <w:t>ącą</w:t>
      </w:r>
      <w:r w:rsidR="006C03DF" w:rsidRPr="006C03DF">
        <w:rPr>
          <w:rFonts w:ascii="Cambria" w:eastAsia="Times New Roman" w:hAnsi="Cambria" w:cs="Calibri"/>
          <w:color w:val="000000" w:themeColor="text1"/>
          <w:sz w:val="24"/>
          <w:szCs w:val="24"/>
          <w:lang w:eastAsia="ar-SA"/>
        </w:rPr>
        <w:t xml:space="preserve"> głównie roboty budowlane związane z połączeniem funkcjonalnym części dobudowywanej  z istniejącą częścią budynku. </w:t>
      </w:r>
    </w:p>
    <w:p w14:paraId="194E6517" w14:textId="77777777" w:rsidR="006C03DF" w:rsidRPr="001D67FF" w:rsidRDefault="006C03DF" w:rsidP="006C03DF">
      <w:pPr>
        <w:pStyle w:val="Akapitzlist"/>
        <w:suppressAutoHyphens/>
        <w:ind w:left="567"/>
        <w:rPr>
          <w:rFonts w:ascii="Cambria" w:eastAsia="Times New Roman" w:hAnsi="Cambria" w:cs="Calibri"/>
          <w:b/>
          <w:color w:val="000000" w:themeColor="text1"/>
          <w:sz w:val="24"/>
          <w:szCs w:val="24"/>
          <w:u w:val="single"/>
          <w:lang w:eastAsia="ar-SA"/>
        </w:rPr>
      </w:pPr>
      <w:r w:rsidRPr="001D67FF">
        <w:rPr>
          <w:rFonts w:ascii="Cambria" w:eastAsia="Times New Roman" w:hAnsi="Cambria" w:cs="Calibri"/>
          <w:b/>
          <w:color w:val="000000" w:themeColor="text1"/>
          <w:sz w:val="24"/>
          <w:szCs w:val="24"/>
          <w:u w:val="single"/>
          <w:lang w:eastAsia="ar-SA"/>
        </w:rPr>
        <w:t>Zakres robót do wykonania</w:t>
      </w:r>
      <w:r w:rsidR="00D34768">
        <w:rPr>
          <w:rFonts w:ascii="Cambria" w:eastAsia="Times New Roman" w:hAnsi="Cambria" w:cs="Calibri"/>
          <w:b/>
          <w:color w:val="000000" w:themeColor="text1"/>
          <w:sz w:val="24"/>
          <w:szCs w:val="24"/>
          <w:u w:val="single"/>
          <w:lang w:eastAsia="ar-SA"/>
        </w:rPr>
        <w:t xml:space="preserve"> w szczególności</w:t>
      </w:r>
      <w:r w:rsidRPr="001D67FF">
        <w:rPr>
          <w:rFonts w:ascii="Cambria" w:eastAsia="Times New Roman" w:hAnsi="Cambria" w:cs="Calibri"/>
          <w:b/>
          <w:color w:val="000000" w:themeColor="text1"/>
          <w:sz w:val="24"/>
          <w:szCs w:val="24"/>
          <w:u w:val="single"/>
          <w:lang w:eastAsia="ar-SA"/>
        </w:rPr>
        <w:t>:</w:t>
      </w:r>
    </w:p>
    <w:p w14:paraId="5AC3102A" w14:textId="45FAB7DF" w:rsidR="00851021" w:rsidRPr="001D67FF" w:rsidRDefault="00851021" w:rsidP="00851021">
      <w:pPr>
        <w:pStyle w:val="Akapitzlist"/>
        <w:numPr>
          <w:ilvl w:val="0"/>
          <w:numId w:val="69"/>
        </w:numPr>
        <w:autoSpaceDE w:val="0"/>
        <w:autoSpaceDN w:val="0"/>
        <w:adjustRightInd w:val="0"/>
        <w:spacing w:after="0"/>
        <w:ind w:left="851" w:hanging="284"/>
        <w:jc w:val="both"/>
        <w:rPr>
          <w:rFonts w:ascii="Cambria" w:hAnsi="Cambria" w:cs="Helvetica"/>
          <w:bCs/>
          <w:color w:val="000000" w:themeColor="text1"/>
          <w:sz w:val="24"/>
          <w:szCs w:val="24"/>
        </w:rPr>
      </w:pPr>
      <w:r w:rsidRPr="001D67FF">
        <w:rPr>
          <w:rFonts w:ascii="Cambria" w:hAnsi="Cambria" w:cs="Helvetica"/>
          <w:bCs/>
          <w:color w:val="000000" w:themeColor="text1"/>
          <w:sz w:val="24"/>
          <w:szCs w:val="24"/>
        </w:rPr>
        <w:t xml:space="preserve">Wykonanie wszelkich robót budowlanych związanych z wybudowaniem nowej części budynku, przeznaczonej na salę widowiskowo-koncertową wraz </w:t>
      </w:r>
      <w:r>
        <w:rPr>
          <w:rFonts w:ascii="Cambria" w:hAnsi="Cambria" w:cs="Helvetica"/>
          <w:bCs/>
          <w:color w:val="000000" w:themeColor="text1"/>
          <w:sz w:val="24"/>
          <w:szCs w:val="24"/>
        </w:rPr>
        <w:br/>
      </w:r>
      <w:r w:rsidRPr="001D67FF">
        <w:rPr>
          <w:rFonts w:ascii="Cambria" w:hAnsi="Cambria" w:cs="Helvetica"/>
          <w:bCs/>
          <w:color w:val="000000" w:themeColor="text1"/>
          <w:sz w:val="24"/>
          <w:szCs w:val="24"/>
        </w:rPr>
        <w:t xml:space="preserve">z instalacjami wewnętrznymi (wod-kan, elektrycznymi, teletechnicznymi) </w:t>
      </w:r>
      <w:r>
        <w:rPr>
          <w:rFonts w:ascii="Cambria" w:hAnsi="Cambria" w:cs="Helvetica"/>
          <w:bCs/>
          <w:color w:val="000000" w:themeColor="text1"/>
          <w:sz w:val="24"/>
          <w:szCs w:val="24"/>
        </w:rPr>
        <w:br/>
      </w:r>
      <w:r w:rsidR="00D60303">
        <w:rPr>
          <w:rFonts w:ascii="Cambria" w:hAnsi="Cambria" w:cs="Helvetica"/>
          <w:bCs/>
          <w:color w:val="000000" w:themeColor="text1"/>
          <w:sz w:val="24"/>
          <w:szCs w:val="24"/>
        </w:rPr>
        <w:t xml:space="preserve">i </w:t>
      </w:r>
      <w:r w:rsidRPr="001D67FF">
        <w:rPr>
          <w:rFonts w:ascii="Cambria" w:hAnsi="Cambria" w:cs="Helvetica"/>
          <w:bCs/>
          <w:color w:val="000000" w:themeColor="text1"/>
          <w:sz w:val="24"/>
          <w:szCs w:val="24"/>
        </w:rPr>
        <w:t>oświetleniem zewnętrznym</w:t>
      </w:r>
      <w:r>
        <w:rPr>
          <w:rFonts w:ascii="Cambria" w:hAnsi="Cambria" w:cs="Helvetica"/>
          <w:bCs/>
          <w:color w:val="000000" w:themeColor="text1"/>
          <w:sz w:val="24"/>
          <w:szCs w:val="24"/>
        </w:rPr>
        <w:t>,</w:t>
      </w:r>
    </w:p>
    <w:p w14:paraId="084FF34D" w14:textId="77777777" w:rsidR="00851021" w:rsidRPr="001D67FF" w:rsidRDefault="00851021" w:rsidP="00851021">
      <w:pPr>
        <w:pStyle w:val="Akapitzlist"/>
        <w:numPr>
          <w:ilvl w:val="0"/>
          <w:numId w:val="69"/>
        </w:numPr>
        <w:autoSpaceDE w:val="0"/>
        <w:autoSpaceDN w:val="0"/>
        <w:adjustRightInd w:val="0"/>
        <w:spacing w:after="0"/>
        <w:ind w:left="851" w:hanging="284"/>
        <w:jc w:val="both"/>
        <w:rPr>
          <w:rFonts w:ascii="Cambria" w:hAnsi="Cambria" w:cs="Helvetica"/>
          <w:bCs/>
          <w:color w:val="000000" w:themeColor="text1"/>
          <w:sz w:val="24"/>
          <w:szCs w:val="24"/>
        </w:rPr>
      </w:pPr>
      <w:r w:rsidRPr="001D67FF">
        <w:rPr>
          <w:rFonts w:ascii="Cambria" w:hAnsi="Cambria" w:cs="Helvetica"/>
          <w:bCs/>
          <w:color w:val="000000" w:themeColor="text1"/>
          <w:sz w:val="24"/>
          <w:szCs w:val="24"/>
        </w:rPr>
        <w:t>Wykonanie szybu windowego oraz windy dla osób niepełnosprawnych</w:t>
      </w:r>
      <w:r>
        <w:rPr>
          <w:rFonts w:ascii="Cambria" w:hAnsi="Cambria" w:cs="Helvetica"/>
          <w:bCs/>
          <w:color w:val="000000" w:themeColor="text1"/>
          <w:sz w:val="24"/>
          <w:szCs w:val="24"/>
        </w:rPr>
        <w:t>,</w:t>
      </w:r>
    </w:p>
    <w:p w14:paraId="7E3594DB" w14:textId="77777777" w:rsidR="00851021" w:rsidRPr="00715743" w:rsidRDefault="00851021" w:rsidP="00851021">
      <w:pPr>
        <w:pStyle w:val="Akapitzlist"/>
        <w:numPr>
          <w:ilvl w:val="0"/>
          <w:numId w:val="69"/>
        </w:numPr>
        <w:autoSpaceDE w:val="0"/>
        <w:autoSpaceDN w:val="0"/>
        <w:adjustRightInd w:val="0"/>
        <w:spacing w:after="0"/>
        <w:ind w:left="851" w:hanging="284"/>
        <w:jc w:val="both"/>
        <w:rPr>
          <w:rFonts w:ascii="Cambria" w:eastAsia="Times New Roman" w:hAnsi="Cambria" w:cs="Calibri"/>
          <w:color w:val="000000" w:themeColor="text1"/>
          <w:sz w:val="24"/>
          <w:szCs w:val="24"/>
          <w:lang w:eastAsia="ar-SA"/>
        </w:rPr>
      </w:pPr>
      <w:r>
        <w:rPr>
          <w:rFonts w:ascii="Cambria" w:hAnsi="Cambria" w:cs="Helvetica"/>
          <w:bCs/>
          <w:color w:val="000000" w:themeColor="text1"/>
          <w:sz w:val="24"/>
          <w:szCs w:val="24"/>
        </w:rPr>
        <w:t>A</w:t>
      </w:r>
      <w:r w:rsidRPr="00715743">
        <w:rPr>
          <w:rFonts w:ascii="Cambria" w:hAnsi="Cambria" w:cs="Helvetica"/>
          <w:bCs/>
          <w:color w:val="000000" w:themeColor="text1"/>
          <w:sz w:val="24"/>
          <w:szCs w:val="24"/>
        </w:rPr>
        <w:t>daptacj</w:t>
      </w:r>
      <w:r>
        <w:rPr>
          <w:rFonts w:ascii="Cambria" w:hAnsi="Cambria" w:cs="Helvetica"/>
          <w:bCs/>
          <w:color w:val="000000" w:themeColor="text1"/>
          <w:sz w:val="24"/>
          <w:szCs w:val="24"/>
        </w:rPr>
        <w:t>ę</w:t>
      </w:r>
      <w:r w:rsidRPr="00715743">
        <w:rPr>
          <w:rFonts w:ascii="Cambria" w:hAnsi="Cambria" w:cs="Helvetica"/>
          <w:bCs/>
          <w:color w:val="000000" w:themeColor="text1"/>
          <w:sz w:val="24"/>
          <w:szCs w:val="24"/>
        </w:rPr>
        <w:t xml:space="preserve"> akustyczną sali widowiskowo koncertow</w:t>
      </w:r>
      <w:r>
        <w:rPr>
          <w:rFonts w:ascii="Cambria" w:hAnsi="Cambria" w:cs="Helvetica"/>
          <w:bCs/>
          <w:color w:val="000000" w:themeColor="text1"/>
          <w:sz w:val="24"/>
          <w:szCs w:val="24"/>
        </w:rPr>
        <w:t>ej,</w:t>
      </w:r>
    </w:p>
    <w:p w14:paraId="689C8520" w14:textId="77777777" w:rsidR="00851021" w:rsidRDefault="00851021" w:rsidP="00851021">
      <w:pPr>
        <w:pStyle w:val="Akapitzlist"/>
        <w:numPr>
          <w:ilvl w:val="0"/>
          <w:numId w:val="69"/>
        </w:numPr>
        <w:autoSpaceDE w:val="0"/>
        <w:autoSpaceDN w:val="0"/>
        <w:adjustRightInd w:val="0"/>
        <w:spacing w:after="0"/>
        <w:ind w:left="851" w:hanging="284"/>
        <w:jc w:val="both"/>
        <w:rPr>
          <w:rFonts w:ascii="Cambria" w:eastAsia="Times New Roman" w:hAnsi="Cambria" w:cs="Calibri"/>
          <w:color w:val="000000" w:themeColor="text1"/>
          <w:sz w:val="24"/>
          <w:szCs w:val="24"/>
          <w:lang w:eastAsia="ar-SA"/>
        </w:rPr>
      </w:pPr>
      <w:r w:rsidRPr="001D67FF">
        <w:rPr>
          <w:rFonts w:ascii="Cambria" w:hAnsi="Cambria" w:cs="Helvetica"/>
          <w:bCs/>
          <w:color w:val="000000" w:themeColor="text1"/>
          <w:sz w:val="24"/>
          <w:szCs w:val="24"/>
        </w:rPr>
        <w:t>Rozbudow</w:t>
      </w:r>
      <w:r>
        <w:rPr>
          <w:rFonts w:ascii="Cambria" w:hAnsi="Cambria" w:cs="Helvetica"/>
          <w:bCs/>
          <w:color w:val="000000" w:themeColor="text1"/>
          <w:sz w:val="24"/>
          <w:szCs w:val="24"/>
        </w:rPr>
        <w:t>ę</w:t>
      </w:r>
      <w:r w:rsidRPr="001D67FF">
        <w:rPr>
          <w:rFonts w:ascii="Cambria" w:hAnsi="Cambria" w:cs="Helvetica"/>
          <w:bCs/>
          <w:color w:val="000000" w:themeColor="text1"/>
          <w:sz w:val="24"/>
          <w:szCs w:val="24"/>
        </w:rPr>
        <w:t xml:space="preserve"> budynku o projektowaną część, zgodnie projektem architektoniczno budowlanym</w:t>
      </w:r>
      <w:r w:rsidRPr="001D67FF">
        <w:rPr>
          <w:rFonts w:ascii="Cambria" w:eastAsia="Times New Roman" w:hAnsi="Cambria" w:cs="Calibri"/>
          <w:color w:val="000000" w:themeColor="text1"/>
          <w:sz w:val="24"/>
          <w:szCs w:val="24"/>
          <w:lang w:eastAsia="ar-SA"/>
        </w:rPr>
        <w:tab/>
      </w:r>
    </w:p>
    <w:p w14:paraId="57AC084C" w14:textId="77777777" w:rsidR="00851021" w:rsidRDefault="00851021" w:rsidP="00851021">
      <w:pPr>
        <w:pStyle w:val="Akapitzlist"/>
        <w:numPr>
          <w:ilvl w:val="0"/>
          <w:numId w:val="69"/>
        </w:numPr>
        <w:autoSpaceDE w:val="0"/>
        <w:autoSpaceDN w:val="0"/>
        <w:adjustRightInd w:val="0"/>
        <w:spacing w:after="0"/>
        <w:ind w:left="851" w:hanging="284"/>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Wykonanie utwardzenia terenu.</w:t>
      </w:r>
    </w:p>
    <w:p w14:paraId="7DC7261F" w14:textId="77777777" w:rsidR="00851021" w:rsidRDefault="00851021" w:rsidP="00851021">
      <w:pPr>
        <w:ind w:left="568" w:firstLine="708"/>
        <w:contextualSpacing/>
        <w:jc w:val="center"/>
        <w:rPr>
          <w:rFonts w:ascii="Cambria" w:hAnsi="Cambria"/>
          <w:b/>
          <w:color w:val="000000" w:themeColor="text1"/>
        </w:rPr>
      </w:pPr>
      <w:r>
        <w:rPr>
          <w:rFonts w:ascii="Cambria" w:hAnsi="Cambria"/>
          <w:b/>
          <w:color w:val="000000" w:themeColor="text1"/>
        </w:rPr>
        <w:t>Uwaga:</w:t>
      </w:r>
    </w:p>
    <w:tbl>
      <w:tblPr>
        <w:tblStyle w:val="Tabela-Siatka"/>
        <w:tblW w:w="8506" w:type="dxa"/>
        <w:tblInd w:w="681" w:type="dxa"/>
        <w:tblLook w:val="04A0" w:firstRow="1" w:lastRow="0" w:firstColumn="1" w:lastColumn="0" w:noHBand="0" w:noVBand="1"/>
      </w:tblPr>
      <w:tblGrid>
        <w:gridCol w:w="8506"/>
      </w:tblGrid>
      <w:tr w:rsidR="00851021" w14:paraId="2E1D9442" w14:textId="77777777" w:rsidTr="00D60303">
        <w:tc>
          <w:tcPr>
            <w:tcW w:w="8506" w:type="dxa"/>
            <w:shd w:val="clear" w:color="auto" w:fill="auto"/>
            <w:tcMar>
              <w:left w:w="108" w:type="dxa"/>
            </w:tcMar>
          </w:tcPr>
          <w:p w14:paraId="5C0E5D49" w14:textId="692BE3D0" w:rsidR="00851021" w:rsidRPr="00E71321" w:rsidRDefault="00D60303" w:rsidP="00D60303">
            <w:pPr>
              <w:jc w:val="both"/>
              <w:rPr>
                <w:rFonts w:ascii="Cambria" w:hAnsi="Cambria" w:cs="Helvetica"/>
                <w:b/>
                <w:color w:val="000000"/>
                <w:sz w:val="24"/>
                <w:szCs w:val="24"/>
              </w:rPr>
            </w:pPr>
            <w:r w:rsidRPr="00E71321">
              <w:rPr>
                <w:rFonts w:ascii="Cambria" w:hAnsi="Cambria" w:cs="Helvetica"/>
                <w:b/>
                <w:color w:val="000000"/>
                <w:sz w:val="24"/>
                <w:szCs w:val="24"/>
              </w:rPr>
              <w:t xml:space="preserve">Zakres przedmiotu zamówienia </w:t>
            </w:r>
            <w:r w:rsidRPr="00E71321">
              <w:rPr>
                <w:rFonts w:ascii="Cambria" w:hAnsi="Cambria" w:cs="Helvetica"/>
                <w:b/>
                <w:color w:val="000000"/>
                <w:sz w:val="24"/>
                <w:szCs w:val="24"/>
                <w:u w:val="single"/>
              </w:rPr>
              <w:t>nie obejmuje wykonania instalacji  fotowoltaicznej</w:t>
            </w:r>
            <w:r w:rsidRPr="00C469D3">
              <w:rPr>
                <w:rFonts w:ascii="Cambria" w:hAnsi="Cambria" w:cs="Helvetica"/>
                <w:b/>
                <w:color w:val="000000"/>
                <w:sz w:val="24"/>
                <w:szCs w:val="24"/>
                <w:u w:val="single"/>
              </w:rPr>
              <w:t xml:space="preserve">, sceny oraz </w:t>
            </w:r>
            <w:r>
              <w:rPr>
                <w:rFonts w:ascii="Cambria" w:hAnsi="Cambria" w:cs="Helvetica"/>
                <w:b/>
                <w:color w:val="000000"/>
                <w:sz w:val="24"/>
                <w:szCs w:val="24"/>
                <w:u w:val="single"/>
              </w:rPr>
              <w:t>wyposażenia w trybunę teleskopową</w:t>
            </w:r>
            <w:r w:rsidRPr="00E71321">
              <w:rPr>
                <w:rFonts w:ascii="Cambria" w:hAnsi="Cambria" w:cs="Helvetica"/>
                <w:b/>
                <w:color w:val="000000"/>
                <w:sz w:val="24"/>
                <w:szCs w:val="24"/>
              </w:rPr>
              <w:t xml:space="preserve"> tym samym Wykonawca nie wycenia tego zakresu prac w cenie ofertowej.</w:t>
            </w:r>
            <w:r>
              <w:rPr>
                <w:rFonts w:ascii="Cambria" w:hAnsi="Cambria" w:cs="Helvetica"/>
                <w:b/>
                <w:color w:val="000000"/>
                <w:sz w:val="24"/>
                <w:szCs w:val="24"/>
              </w:rPr>
              <w:t xml:space="preserve"> Ponadto część budynku będzie do wykonania w stanie deweloperskim (zgodnie z załączonymi przedmiarami) w zakresie niezbędnym do </w:t>
            </w:r>
            <w:r>
              <w:rPr>
                <w:rFonts w:ascii="Cambria" w:hAnsi="Cambria" w:cs="Helvetica"/>
                <w:b/>
                <w:color w:val="000000"/>
                <w:sz w:val="24"/>
                <w:szCs w:val="24"/>
              </w:rPr>
              <w:lastRenderedPageBreak/>
              <w:t>uzyskania pozwolenia użytkowania całego budynku.</w:t>
            </w:r>
          </w:p>
        </w:tc>
      </w:tr>
    </w:tbl>
    <w:p w14:paraId="1B27A3C9" w14:textId="77777777" w:rsidR="00851021" w:rsidRDefault="00851021" w:rsidP="004E781A">
      <w:pPr>
        <w:pStyle w:val="Akapitzlist"/>
        <w:autoSpaceDE w:val="0"/>
        <w:autoSpaceDN w:val="0"/>
        <w:adjustRightInd w:val="0"/>
        <w:spacing w:after="0"/>
        <w:ind w:left="851"/>
        <w:jc w:val="both"/>
        <w:rPr>
          <w:rFonts w:ascii="Cambria" w:eastAsia="Times New Roman" w:hAnsi="Cambria" w:cs="Calibri"/>
          <w:color w:val="000000" w:themeColor="text1"/>
          <w:sz w:val="24"/>
          <w:szCs w:val="24"/>
          <w:lang w:eastAsia="ar-SA"/>
        </w:rPr>
      </w:pPr>
    </w:p>
    <w:p w14:paraId="41C3A57D" w14:textId="77777777" w:rsidR="004E781A" w:rsidRDefault="004E781A" w:rsidP="004E781A">
      <w:pPr>
        <w:pStyle w:val="Akapitzlist"/>
        <w:autoSpaceDE w:val="0"/>
        <w:autoSpaceDN w:val="0"/>
        <w:adjustRightInd w:val="0"/>
        <w:spacing w:after="0"/>
        <w:ind w:left="851"/>
        <w:jc w:val="both"/>
        <w:rPr>
          <w:rFonts w:ascii="Cambria" w:eastAsia="Times New Roman" w:hAnsi="Cambria" w:cs="Calibri"/>
          <w:color w:val="000000" w:themeColor="text1"/>
          <w:sz w:val="24"/>
          <w:szCs w:val="24"/>
          <w:lang w:eastAsia="ar-SA"/>
        </w:rPr>
      </w:pPr>
    </w:p>
    <w:p w14:paraId="4130DA4E" w14:textId="77777777" w:rsidR="006C03DF" w:rsidRPr="001D67FF" w:rsidRDefault="006C03DF" w:rsidP="006C03DF">
      <w:pPr>
        <w:pStyle w:val="Akapitzlist"/>
        <w:suppressAutoHyphens/>
        <w:ind w:left="567"/>
        <w:rPr>
          <w:rFonts w:ascii="Cambria" w:eastAsia="Times New Roman" w:hAnsi="Cambria" w:cs="Calibri"/>
          <w:b/>
          <w:color w:val="000000" w:themeColor="text1"/>
          <w:sz w:val="24"/>
          <w:szCs w:val="24"/>
          <w:u w:val="single"/>
          <w:lang w:eastAsia="ar-SA"/>
        </w:rPr>
      </w:pPr>
      <w:r w:rsidRPr="001D67FF">
        <w:rPr>
          <w:rFonts w:ascii="Cambria" w:eastAsia="Times New Roman" w:hAnsi="Cambria" w:cs="Calibri"/>
          <w:b/>
          <w:color w:val="000000" w:themeColor="text1"/>
          <w:sz w:val="24"/>
          <w:szCs w:val="24"/>
          <w:u w:val="single"/>
          <w:lang w:eastAsia="ar-SA"/>
        </w:rPr>
        <w:t>Parametry budynku:</w:t>
      </w:r>
    </w:p>
    <w:p w14:paraId="0A33AFD1" w14:textId="77777777" w:rsidR="006C03DF" w:rsidRPr="001D67FF" w:rsidRDefault="006C03DF" w:rsidP="006C03DF">
      <w:pPr>
        <w:pStyle w:val="Akapitzlist"/>
        <w:numPr>
          <w:ilvl w:val="0"/>
          <w:numId w:val="69"/>
        </w:numPr>
        <w:autoSpaceDE w:val="0"/>
        <w:autoSpaceDN w:val="0"/>
        <w:adjustRightInd w:val="0"/>
        <w:spacing w:after="0"/>
        <w:ind w:left="851" w:hanging="284"/>
        <w:jc w:val="both"/>
        <w:rPr>
          <w:rFonts w:ascii="Cambria" w:hAnsi="Cambria" w:cs="Helvetica"/>
          <w:bCs/>
          <w:color w:val="000000" w:themeColor="text1"/>
          <w:sz w:val="24"/>
          <w:szCs w:val="24"/>
        </w:rPr>
      </w:pPr>
      <w:r w:rsidRPr="001D67FF">
        <w:rPr>
          <w:rFonts w:ascii="Cambria" w:hAnsi="Cambria" w:cs="Helvetica"/>
          <w:bCs/>
          <w:color w:val="000000" w:themeColor="text1"/>
          <w:sz w:val="24"/>
          <w:szCs w:val="24"/>
        </w:rPr>
        <w:t xml:space="preserve">Wysokość budynku </w:t>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t>- 8,58 m,</w:t>
      </w:r>
    </w:p>
    <w:p w14:paraId="7BEC915B" w14:textId="77777777" w:rsidR="006C03DF" w:rsidRPr="001D67FF" w:rsidRDefault="006C03DF" w:rsidP="006C03DF">
      <w:pPr>
        <w:pStyle w:val="Akapitzlist"/>
        <w:numPr>
          <w:ilvl w:val="0"/>
          <w:numId w:val="69"/>
        </w:numPr>
        <w:autoSpaceDE w:val="0"/>
        <w:autoSpaceDN w:val="0"/>
        <w:adjustRightInd w:val="0"/>
        <w:spacing w:after="0"/>
        <w:ind w:left="851" w:hanging="284"/>
        <w:jc w:val="both"/>
        <w:rPr>
          <w:rFonts w:ascii="Cambria" w:hAnsi="Cambria" w:cs="Helvetica"/>
          <w:bCs/>
          <w:color w:val="000000" w:themeColor="text1"/>
          <w:sz w:val="24"/>
          <w:szCs w:val="24"/>
        </w:rPr>
      </w:pPr>
      <w:r w:rsidRPr="001D67FF">
        <w:rPr>
          <w:rFonts w:ascii="Cambria" w:hAnsi="Cambria" w:cs="Helvetica"/>
          <w:bCs/>
          <w:color w:val="000000" w:themeColor="text1"/>
          <w:sz w:val="24"/>
          <w:szCs w:val="24"/>
        </w:rPr>
        <w:t xml:space="preserve">Powierzchnia zabudowy istniejącej </w:t>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Pr>
          <w:rFonts w:ascii="Cambria" w:hAnsi="Cambria" w:cs="Helvetica"/>
          <w:bCs/>
          <w:color w:val="000000" w:themeColor="text1"/>
          <w:sz w:val="24"/>
          <w:szCs w:val="24"/>
        </w:rPr>
        <w:tab/>
      </w:r>
      <w:r w:rsidRPr="001D67FF">
        <w:rPr>
          <w:rFonts w:ascii="Cambria" w:hAnsi="Cambria" w:cs="Helvetica"/>
          <w:bCs/>
          <w:color w:val="000000" w:themeColor="text1"/>
          <w:sz w:val="24"/>
          <w:szCs w:val="24"/>
        </w:rPr>
        <w:t>- 541,17 m2,</w:t>
      </w:r>
    </w:p>
    <w:p w14:paraId="3D91453F" w14:textId="77777777" w:rsidR="006C03DF" w:rsidRPr="001D67FF" w:rsidRDefault="006C03DF" w:rsidP="006C03DF">
      <w:pPr>
        <w:pStyle w:val="Akapitzlist"/>
        <w:numPr>
          <w:ilvl w:val="0"/>
          <w:numId w:val="69"/>
        </w:numPr>
        <w:autoSpaceDE w:val="0"/>
        <w:autoSpaceDN w:val="0"/>
        <w:adjustRightInd w:val="0"/>
        <w:spacing w:after="0"/>
        <w:ind w:left="851" w:hanging="284"/>
        <w:jc w:val="both"/>
        <w:rPr>
          <w:rFonts w:ascii="Cambria" w:eastAsia="Times New Roman" w:hAnsi="Cambria" w:cs="Calibri"/>
          <w:color w:val="000000" w:themeColor="text1"/>
          <w:sz w:val="24"/>
          <w:szCs w:val="24"/>
          <w:lang w:eastAsia="ar-SA"/>
        </w:rPr>
      </w:pPr>
      <w:r w:rsidRPr="001D67FF">
        <w:rPr>
          <w:rFonts w:ascii="Cambria" w:eastAsia="Times New Roman" w:hAnsi="Cambria" w:cs="Calibri"/>
          <w:color w:val="000000" w:themeColor="text1"/>
          <w:sz w:val="24"/>
          <w:szCs w:val="24"/>
          <w:lang w:eastAsia="ar-SA"/>
        </w:rPr>
        <w:t>Powierzchnia zabudowy projektowanej</w:t>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- 475,03 m2,</w:t>
      </w:r>
    </w:p>
    <w:p w14:paraId="091A5F07" w14:textId="77777777" w:rsidR="006C03DF" w:rsidRPr="001D67FF" w:rsidRDefault="006C03DF" w:rsidP="006C03DF">
      <w:pPr>
        <w:pStyle w:val="Akapitzlist"/>
        <w:suppressAutoHyphens/>
        <w:ind w:left="710" w:firstLine="141"/>
        <w:rPr>
          <w:rFonts w:ascii="Cambria" w:eastAsia="Times New Roman" w:hAnsi="Cambria" w:cs="Calibri"/>
          <w:color w:val="000000" w:themeColor="text1"/>
          <w:sz w:val="24"/>
          <w:szCs w:val="24"/>
          <w:lang w:eastAsia="ar-SA"/>
        </w:rPr>
      </w:pPr>
      <w:r w:rsidRPr="001D67FF">
        <w:rPr>
          <w:rFonts w:ascii="Cambria" w:eastAsia="Times New Roman" w:hAnsi="Cambria" w:cs="Calibri"/>
          <w:color w:val="000000" w:themeColor="text1"/>
          <w:sz w:val="24"/>
          <w:szCs w:val="24"/>
          <w:lang w:eastAsia="ar-SA"/>
        </w:rPr>
        <w:t xml:space="preserve">Łącznie powierzchnia zabudowy </w:t>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- 1016,20 m2,</w:t>
      </w:r>
    </w:p>
    <w:p w14:paraId="53BC3A8D" w14:textId="77777777" w:rsidR="006C03DF" w:rsidRPr="001D67FF" w:rsidRDefault="006C03DF" w:rsidP="006C03DF">
      <w:pPr>
        <w:pStyle w:val="Akapitzlist"/>
        <w:numPr>
          <w:ilvl w:val="0"/>
          <w:numId w:val="69"/>
        </w:numPr>
        <w:autoSpaceDE w:val="0"/>
        <w:autoSpaceDN w:val="0"/>
        <w:adjustRightInd w:val="0"/>
        <w:spacing w:after="0"/>
        <w:ind w:left="851" w:hanging="284"/>
        <w:jc w:val="both"/>
        <w:rPr>
          <w:rFonts w:ascii="Cambria" w:hAnsi="Cambria" w:cs="Helvetica"/>
          <w:bCs/>
          <w:color w:val="000000" w:themeColor="text1"/>
          <w:sz w:val="24"/>
          <w:szCs w:val="24"/>
        </w:rPr>
      </w:pPr>
      <w:r w:rsidRPr="001D67FF">
        <w:rPr>
          <w:rFonts w:ascii="Cambria" w:hAnsi="Cambria" w:cs="Helvetica"/>
          <w:bCs/>
          <w:color w:val="000000" w:themeColor="text1"/>
          <w:sz w:val="24"/>
          <w:szCs w:val="24"/>
        </w:rPr>
        <w:t xml:space="preserve">Powierzchnia użytkowa istniejąca </w:t>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t>- 1322,90 m2,</w:t>
      </w:r>
    </w:p>
    <w:p w14:paraId="771F1719" w14:textId="77777777" w:rsidR="006C03DF" w:rsidRPr="001D67FF" w:rsidRDefault="006C03DF" w:rsidP="006C03DF">
      <w:pPr>
        <w:pStyle w:val="Akapitzlist"/>
        <w:numPr>
          <w:ilvl w:val="0"/>
          <w:numId w:val="69"/>
        </w:numPr>
        <w:autoSpaceDE w:val="0"/>
        <w:autoSpaceDN w:val="0"/>
        <w:adjustRightInd w:val="0"/>
        <w:spacing w:after="0"/>
        <w:ind w:left="851" w:hanging="284"/>
        <w:jc w:val="both"/>
        <w:rPr>
          <w:rFonts w:ascii="Cambria" w:eastAsia="Times New Roman" w:hAnsi="Cambria" w:cs="Calibri"/>
          <w:color w:val="000000" w:themeColor="text1"/>
          <w:sz w:val="24"/>
          <w:szCs w:val="24"/>
          <w:lang w:eastAsia="ar-SA"/>
        </w:rPr>
      </w:pPr>
      <w:r w:rsidRPr="001D67FF">
        <w:rPr>
          <w:rFonts w:ascii="Cambria" w:hAnsi="Cambria" w:cs="Helvetica"/>
          <w:bCs/>
          <w:color w:val="000000" w:themeColor="text1"/>
          <w:sz w:val="24"/>
          <w:szCs w:val="24"/>
        </w:rPr>
        <w:t>Powierzchnia</w:t>
      </w:r>
      <w:r w:rsidRPr="001D67FF">
        <w:rPr>
          <w:rFonts w:ascii="Cambria" w:eastAsia="Times New Roman" w:hAnsi="Cambria" w:cs="Calibri"/>
          <w:color w:val="000000" w:themeColor="text1"/>
          <w:sz w:val="24"/>
          <w:szCs w:val="24"/>
          <w:lang w:eastAsia="ar-SA"/>
        </w:rPr>
        <w:t xml:space="preserve"> użytkowa projektowana </w:t>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- 551,55 m2,</w:t>
      </w:r>
    </w:p>
    <w:p w14:paraId="7EC61F27" w14:textId="77777777" w:rsidR="006C03DF" w:rsidRPr="001D67FF" w:rsidRDefault="006C03DF" w:rsidP="006C03DF">
      <w:pPr>
        <w:pStyle w:val="Akapitzlist"/>
        <w:suppressAutoHyphens/>
        <w:ind w:left="710" w:firstLine="141"/>
        <w:rPr>
          <w:rFonts w:ascii="Cambria" w:eastAsia="Times New Roman" w:hAnsi="Cambria" w:cs="Calibri"/>
          <w:color w:val="000000" w:themeColor="text1"/>
          <w:sz w:val="24"/>
          <w:szCs w:val="24"/>
          <w:lang w:eastAsia="ar-SA"/>
        </w:rPr>
      </w:pPr>
      <w:r w:rsidRPr="001D67FF">
        <w:rPr>
          <w:rFonts w:ascii="Cambria" w:eastAsia="Times New Roman" w:hAnsi="Cambria" w:cs="Calibri"/>
          <w:color w:val="000000" w:themeColor="text1"/>
          <w:sz w:val="24"/>
          <w:szCs w:val="24"/>
          <w:lang w:eastAsia="ar-SA"/>
        </w:rPr>
        <w:t xml:space="preserve">Łącznie powierzchnia użytkowa </w:t>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- 1874,45 m2,</w:t>
      </w:r>
    </w:p>
    <w:p w14:paraId="11A60BCA" w14:textId="77777777" w:rsidR="006C03DF" w:rsidRPr="001D67FF" w:rsidRDefault="006C03DF" w:rsidP="006C03DF">
      <w:pPr>
        <w:pStyle w:val="Akapitzlist"/>
        <w:numPr>
          <w:ilvl w:val="0"/>
          <w:numId w:val="69"/>
        </w:numPr>
        <w:autoSpaceDE w:val="0"/>
        <w:autoSpaceDN w:val="0"/>
        <w:adjustRightInd w:val="0"/>
        <w:spacing w:after="0"/>
        <w:ind w:left="851" w:hanging="284"/>
        <w:jc w:val="both"/>
        <w:rPr>
          <w:rFonts w:ascii="Cambria" w:hAnsi="Cambria" w:cs="Helvetica"/>
          <w:bCs/>
          <w:color w:val="000000" w:themeColor="text1"/>
          <w:sz w:val="24"/>
          <w:szCs w:val="24"/>
        </w:rPr>
      </w:pPr>
      <w:r w:rsidRPr="001D67FF">
        <w:rPr>
          <w:rFonts w:ascii="Cambria" w:hAnsi="Cambria" w:cs="Helvetica"/>
          <w:bCs/>
          <w:color w:val="000000" w:themeColor="text1"/>
          <w:sz w:val="24"/>
          <w:szCs w:val="24"/>
        </w:rPr>
        <w:t xml:space="preserve">Kubatura istniejąca </w:t>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r>
      <w:r w:rsidRPr="001D67FF">
        <w:rPr>
          <w:rFonts w:ascii="Cambria" w:hAnsi="Cambria" w:cs="Helvetica"/>
          <w:bCs/>
          <w:color w:val="000000" w:themeColor="text1"/>
          <w:sz w:val="24"/>
          <w:szCs w:val="24"/>
        </w:rPr>
        <w:tab/>
        <w:t>- 5901,76 m3,</w:t>
      </w:r>
    </w:p>
    <w:p w14:paraId="2A1EF829" w14:textId="77777777" w:rsidR="006C03DF" w:rsidRPr="001D67FF" w:rsidRDefault="006C03DF" w:rsidP="006C03DF">
      <w:pPr>
        <w:pStyle w:val="Akapitzlist"/>
        <w:numPr>
          <w:ilvl w:val="0"/>
          <w:numId w:val="69"/>
        </w:numPr>
        <w:autoSpaceDE w:val="0"/>
        <w:autoSpaceDN w:val="0"/>
        <w:adjustRightInd w:val="0"/>
        <w:spacing w:after="0"/>
        <w:ind w:left="851" w:hanging="284"/>
        <w:jc w:val="both"/>
        <w:rPr>
          <w:rFonts w:ascii="Cambria" w:eastAsia="Times New Roman" w:hAnsi="Cambria" w:cs="Calibri"/>
          <w:color w:val="000000" w:themeColor="text1"/>
          <w:sz w:val="24"/>
          <w:szCs w:val="24"/>
          <w:lang w:eastAsia="ar-SA"/>
        </w:rPr>
      </w:pPr>
      <w:r w:rsidRPr="001D67FF">
        <w:rPr>
          <w:rFonts w:ascii="Cambria" w:hAnsi="Cambria" w:cs="Helvetica"/>
          <w:bCs/>
          <w:color w:val="000000" w:themeColor="text1"/>
          <w:sz w:val="24"/>
          <w:szCs w:val="24"/>
        </w:rPr>
        <w:t>Kubatura</w:t>
      </w:r>
      <w:r w:rsidRPr="001D67FF">
        <w:rPr>
          <w:rFonts w:ascii="Cambria" w:eastAsia="Times New Roman" w:hAnsi="Cambria" w:cs="Calibri"/>
          <w:color w:val="000000" w:themeColor="text1"/>
          <w:sz w:val="24"/>
          <w:szCs w:val="24"/>
          <w:lang w:eastAsia="ar-SA"/>
        </w:rPr>
        <w:t xml:space="preserve"> projektowana </w:t>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- 2910,06 m3,</w:t>
      </w:r>
    </w:p>
    <w:p w14:paraId="01230415" w14:textId="77777777" w:rsidR="006C03DF" w:rsidRPr="006C03DF" w:rsidRDefault="006C03DF" w:rsidP="000342D2">
      <w:pPr>
        <w:pStyle w:val="Akapitzlist"/>
        <w:suppressAutoHyphens/>
        <w:ind w:left="710" w:firstLine="141"/>
        <w:rPr>
          <w:rFonts w:ascii="Cambria" w:eastAsia="Times New Roman" w:hAnsi="Cambria" w:cs="Calibri"/>
          <w:color w:val="000000" w:themeColor="text1"/>
          <w:sz w:val="24"/>
          <w:szCs w:val="24"/>
          <w:lang w:eastAsia="ar-SA"/>
        </w:rPr>
      </w:pPr>
      <w:r w:rsidRPr="001D67FF">
        <w:rPr>
          <w:rFonts w:ascii="Cambria" w:eastAsia="Times New Roman" w:hAnsi="Cambria" w:cs="Calibri"/>
          <w:color w:val="000000" w:themeColor="text1"/>
          <w:sz w:val="24"/>
          <w:szCs w:val="24"/>
          <w:lang w:eastAsia="ar-SA"/>
        </w:rPr>
        <w:t xml:space="preserve">Łącznie kubatura </w:t>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ab/>
      </w:r>
      <w:r>
        <w:rPr>
          <w:rFonts w:ascii="Cambria" w:eastAsia="Times New Roman" w:hAnsi="Cambria" w:cs="Calibri"/>
          <w:color w:val="000000" w:themeColor="text1"/>
          <w:sz w:val="24"/>
          <w:szCs w:val="24"/>
          <w:lang w:eastAsia="ar-SA"/>
        </w:rPr>
        <w:tab/>
      </w:r>
      <w:r w:rsidRPr="001D67FF">
        <w:rPr>
          <w:rFonts w:ascii="Cambria" w:eastAsia="Times New Roman" w:hAnsi="Cambria" w:cs="Calibri"/>
          <w:color w:val="000000" w:themeColor="text1"/>
          <w:sz w:val="24"/>
          <w:szCs w:val="24"/>
          <w:lang w:eastAsia="ar-SA"/>
        </w:rPr>
        <w:t>- 8811,82 m3,</w:t>
      </w:r>
    </w:p>
    <w:p w14:paraId="37603C2C"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14:paraId="01F133B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specyfikacja istotnych warunków zamówienia, stanowiąca załącznik nr 1 do umowy,</w:t>
      </w:r>
    </w:p>
    <w:p w14:paraId="1D599640"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dokumentacja projektowa, stanowiąca załącznik nr 2 do umowy,</w:t>
      </w:r>
    </w:p>
    <w:p w14:paraId="10E5D385"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złożona oferta, stanowiąca załącznik nr 3 do umowy,</w:t>
      </w:r>
    </w:p>
    <w:p w14:paraId="5BF05D9F"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harmonogram rzeczow</w:t>
      </w:r>
      <w:r w:rsidR="00014111" w:rsidRPr="00A25BF7">
        <w:rPr>
          <w:rFonts w:ascii="Cambria" w:eastAsia="Calibri" w:hAnsi="Cambria" w:cs="ArialNarrow"/>
          <w:sz w:val="24"/>
          <w:szCs w:val="24"/>
        </w:rPr>
        <w:t>o-finansowy, o którym mowa w § 2 ust. 2</w:t>
      </w:r>
      <w:r w:rsidR="00D7796C" w:rsidRPr="00A25BF7">
        <w:rPr>
          <w:rFonts w:ascii="Cambria" w:eastAsia="Calibri" w:hAnsi="Cambria" w:cs="ArialNarrow"/>
          <w:sz w:val="24"/>
          <w:szCs w:val="24"/>
        </w:rPr>
        <w:t xml:space="preserve"> </w:t>
      </w:r>
      <w:r w:rsidR="0095025D">
        <w:rPr>
          <w:rFonts w:ascii="Cambria" w:eastAsia="Calibri" w:hAnsi="Cambria" w:cs="ArialNarrow"/>
          <w:sz w:val="24"/>
          <w:szCs w:val="24"/>
        </w:rPr>
        <w:t>umowy</w:t>
      </w:r>
      <w:r w:rsidR="00D7796C" w:rsidRPr="00A25BF7">
        <w:rPr>
          <w:rFonts w:ascii="Cambria" w:eastAsia="Calibri" w:hAnsi="Cambria" w:cs="ArialNarrow"/>
          <w:sz w:val="24"/>
          <w:szCs w:val="24"/>
        </w:rPr>
        <w:t>.</w:t>
      </w:r>
    </w:p>
    <w:p w14:paraId="2F448177"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color w:val="000000"/>
          <w:sz w:val="24"/>
          <w:szCs w:val="24"/>
        </w:rPr>
        <w:t xml:space="preserve">W przypadku rozbieżności pomiędzy projektem budowlanym i przedmiarami robót, </w:t>
      </w:r>
      <w:r w:rsidRPr="00A25BF7">
        <w:rPr>
          <w:rFonts w:ascii="Cambria" w:hAnsi="Cambria" w:cs="Tahoma"/>
          <w:sz w:val="24"/>
          <w:szCs w:val="24"/>
        </w:rPr>
        <w:t>wiążące są zapisy wg następującej hierarchii dokumentów:</w:t>
      </w:r>
    </w:p>
    <w:p w14:paraId="722790DD" w14:textId="77777777" w:rsidR="006026E6"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projekt budowlany,</w:t>
      </w:r>
    </w:p>
    <w:p w14:paraId="72ED57EE" w14:textId="77777777" w:rsidR="006C03DF" w:rsidRPr="00A25BF7" w:rsidRDefault="006C03DF"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Pr>
          <w:rFonts w:ascii="Cambria" w:hAnsi="Cambria" w:cs="Tahoma"/>
          <w:sz w:val="24"/>
          <w:szCs w:val="24"/>
        </w:rPr>
        <w:t>specyfikacja techniczna wykonania i odbioru robót budowlanych,</w:t>
      </w:r>
    </w:p>
    <w:p w14:paraId="6C80518B" w14:textId="211A6CCF" w:rsidR="00D52F3A"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przedmiar robót</w:t>
      </w:r>
      <w:r w:rsidR="00D52F3A">
        <w:rPr>
          <w:rFonts w:ascii="Cambria" w:hAnsi="Cambria" w:cs="Tahoma"/>
          <w:sz w:val="24"/>
          <w:szCs w:val="24"/>
        </w:rPr>
        <w:t>.</w:t>
      </w:r>
    </w:p>
    <w:p w14:paraId="0DCD090F" w14:textId="77777777" w:rsidR="00D52F3A" w:rsidRPr="009156C7" w:rsidRDefault="00D52F3A" w:rsidP="00347E12">
      <w:pPr>
        <w:spacing w:after="0"/>
        <w:ind w:left="426"/>
        <w:contextualSpacing/>
        <w:jc w:val="both"/>
        <w:rPr>
          <w:rFonts w:ascii="Cambria" w:hAnsi="Cambria" w:cs="Tahoma"/>
          <w:color w:val="000000"/>
          <w:sz w:val="24"/>
          <w:szCs w:val="24"/>
        </w:rPr>
      </w:pPr>
      <w:r w:rsidRPr="009156C7">
        <w:rPr>
          <w:rFonts w:ascii="Cambria" w:hAnsi="Cambria" w:cs="Helvetica"/>
          <w:bCs/>
          <w:color w:val="000000"/>
          <w:sz w:val="24"/>
          <w:szCs w:val="24"/>
        </w:rPr>
        <w:t xml:space="preserve">W związku z tym, że </w:t>
      </w:r>
      <w:r w:rsidRPr="009156C7">
        <w:rPr>
          <w:rFonts w:ascii="Cambria" w:hAnsi="Cambria" w:cs="Helvetica"/>
          <w:b/>
          <w:bCs/>
          <w:color w:val="000000"/>
          <w:sz w:val="24"/>
          <w:szCs w:val="24"/>
        </w:rPr>
        <w:t xml:space="preserve">wynagrodzenie będzie miało </w:t>
      </w:r>
      <w:r w:rsidRPr="00792E63">
        <w:rPr>
          <w:rFonts w:ascii="Cambria" w:hAnsi="Cambria" w:cs="Helvetica"/>
          <w:b/>
          <w:bCs/>
          <w:color w:val="000000"/>
          <w:sz w:val="24"/>
          <w:szCs w:val="24"/>
          <w:u w:val="single"/>
        </w:rPr>
        <w:t>charakter kosztorysowy</w:t>
      </w:r>
      <w:r w:rsidRPr="009156C7">
        <w:rPr>
          <w:rFonts w:ascii="Cambria" w:hAnsi="Cambria" w:cs="Helvetica"/>
          <w:bCs/>
          <w:color w:val="000000"/>
          <w:sz w:val="24"/>
          <w:szCs w:val="24"/>
        </w:rPr>
        <w:t xml:space="preserve"> </w:t>
      </w:r>
      <w:r w:rsidRPr="009156C7">
        <w:rPr>
          <w:rFonts w:ascii="Cambria" w:hAnsi="Cambria" w:cs="Helvetica"/>
          <w:b/>
          <w:bCs/>
          <w:color w:val="000000"/>
          <w:sz w:val="24"/>
          <w:szCs w:val="24"/>
        </w:rPr>
        <w:t>przedmiary robót załączone do SIWZ są wiążące</w:t>
      </w:r>
      <w:r w:rsidRPr="009156C7">
        <w:rPr>
          <w:rFonts w:ascii="Cambria" w:hAnsi="Cambria" w:cs="Helvetica"/>
          <w:bCs/>
          <w:color w:val="000000"/>
          <w:sz w:val="24"/>
          <w:szCs w:val="24"/>
        </w:rPr>
        <w:t>. Wykonawca zobowiązany jest do sporządzenia kosztorysu ofertowego w oparciu o otrzymane od Zamawiającego przedmiar robót, przy zastosowaniu przyjętej przez siebie bazy cenowej do kosztorysowania i po doliczeniu podatku VAT i zsumuje w ofercie. Kosztorys ofertowy powinien być zgodny z przedmiarami robót i powinien zawierać podstawę wyceny robót, opis robót zgodny z opisem ujętym w przedmiarze robót, obmiar zastosowany w przedmiarze robót oraz zryczałtowaną cenę jednostkową netto dla każdej pozycji przedmiaru.</w:t>
      </w:r>
    </w:p>
    <w:p w14:paraId="31C3B117" w14:textId="77777777" w:rsidR="006026E6" w:rsidRPr="00A25BF7" w:rsidRDefault="006026E6" w:rsidP="009212D8">
      <w:pPr>
        <w:widowControl w:val="0"/>
        <w:tabs>
          <w:tab w:val="left" w:pos="851"/>
          <w:tab w:val="left" w:pos="993"/>
        </w:tabs>
        <w:autoSpaceDE w:val="0"/>
        <w:autoSpaceDN w:val="0"/>
        <w:adjustRightInd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3B6D8BC8"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74985BFB" w14:textId="10BE9693" w:rsidR="001749AB" w:rsidRPr="001749AB" w:rsidRDefault="006026E6" w:rsidP="003D4FFA">
      <w:pPr>
        <w:pStyle w:val="Akapitzlist"/>
        <w:numPr>
          <w:ilvl w:val="0"/>
          <w:numId w:val="41"/>
        </w:numPr>
        <w:tabs>
          <w:tab w:val="left" w:pos="426"/>
        </w:tabs>
        <w:spacing w:after="0"/>
        <w:ind w:left="426" w:hanging="426"/>
        <w:jc w:val="both"/>
        <w:rPr>
          <w:rFonts w:ascii="Cambria" w:eastAsia="Cambria" w:hAnsi="Cambria" w:cs="Cambria"/>
          <w:b/>
          <w:sz w:val="24"/>
          <w:szCs w:val="24"/>
          <w:u w:val="single"/>
        </w:rPr>
      </w:pPr>
      <w:r w:rsidRPr="00790FB7">
        <w:rPr>
          <w:rFonts w:ascii="Cambria" w:eastAsia="Cambria" w:hAnsi="Cambria" w:cs="Cambria"/>
          <w:sz w:val="24"/>
          <w:szCs w:val="24"/>
        </w:rPr>
        <w:t xml:space="preserve">Wykonawca zobowiązany jest wykonać zamówienie w terminie </w:t>
      </w:r>
      <w:r w:rsidR="009F4D31">
        <w:rPr>
          <w:rFonts w:ascii="Cambria" w:eastAsia="Cambria" w:hAnsi="Cambria" w:cs="Cambria"/>
          <w:b/>
          <w:sz w:val="24"/>
          <w:szCs w:val="24"/>
        </w:rPr>
        <w:t xml:space="preserve">do </w:t>
      </w:r>
      <w:r w:rsidR="002F5B49">
        <w:rPr>
          <w:rFonts w:ascii="Cambria" w:eastAsia="Cambria" w:hAnsi="Cambria" w:cs="Cambria"/>
          <w:b/>
          <w:sz w:val="24"/>
          <w:szCs w:val="24"/>
        </w:rPr>
        <w:t>3</w:t>
      </w:r>
      <w:r w:rsidR="009F4D31">
        <w:rPr>
          <w:rFonts w:ascii="Cambria" w:eastAsia="Cambria" w:hAnsi="Cambria" w:cs="Cambria"/>
          <w:b/>
          <w:sz w:val="24"/>
          <w:szCs w:val="24"/>
        </w:rPr>
        <w:t xml:space="preserve">1 </w:t>
      </w:r>
      <w:r w:rsidR="002F5B49">
        <w:rPr>
          <w:rFonts w:ascii="Cambria" w:eastAsia="Cambria" w:hAnsi="Cambria" w:cs="Cambria"/>
          <w:b/>
          <w:sz w:val="24"/>
          <w:szCs w:val="24"/>
        </w:rPr>
        <w:t xml:space="preserve">października </w:t>
      </w:r>
      <w:r w:rsidR="009F4D31">
        <w:rPr>
          <w:rFonts w:ascii="Cambria" w:eastAsia="Cambria" w:hAnsi="Cambria" w:cs="Cambria"/>
          <w:b/>
          <w:sz w:val="24"/>
          <w:szCs w:val="24"/>
        </w:rPr>
        <w:t>2020 roku</w:t>
      </w:r>
      <w:r w:rsidR="00524869" w:rsidRPr="00F6137A">
        <w:rPr>
          <w:rFonts w:ascii="Cambria" w:eastAsia="Cambria" w:hAnsi="Cambria" w:cs="Cambria"/>
          <w:b/>
          <w:sz w:val="24"/>
          <w:szCs w:val="24"/>
        </w:rPr>
        <w:t>.</w:t>
      </w:r>
      <w:r w:rsidR="009F6FF9">
        <w:rPr>
          <w:rFonts w:ascii="Cambria" w:eastAsia="Cambria" w:hAnsi="Cambria" w:cs="Cambria"/>
          <w:b/>
          <w:sz w:val="24"/>
          <w:szCs w:val="24"/>
        </w:rPr>
        <w:t xml:space="preserve"> </w:t>
      </w:r>
      <w:r w:rsidR="0095025D">
        <w:rPr>
          <w:rFonts w:ascii="Cambria" w:eastAsia="Cambria" w:hAnsi="Cambria" w:cs="Cambria"/>
          <w:b/>
          <w:sz w:val="24"/>
          <w:szCs w:val="24"/>
        </w:rPr>
        <w:t xml:space="preserve"> </w:t>
      </w:r>
      <w:r w:rsidR="001B551B" w:rsidRPr="002342E3">
        <w:rPr>
          <w:rFonts w:ascii="Cambria" w:hAnsi="Cambria" w:cs="Cambria"/>
          <w:b/>
          <w:bCs/>
          <w:sz w:val="24"/>
          <w:szCs w:val="24"/>
          <w:u w:val="single"/>
        </w:rPr>
        <w:t>Za datę wykonania</w:t>
      </w:r>
      <w:r w:rsidR="001B551B" w:rsidRPr="002342E3">
        <w:rPr>
          <w:rFonts w:ascii="Cambria" w:hAnsi="Cambria" w:cs="Cambria"/>
          <w:sz w:val="24"/>
          <w:szCs w:val="24"/>
          <w:u w:val="single"/>
        </w:rPr>
        <w:t xml:space="preserve"> przez Wykonawcę zobowiązania wynikającego z niniejszej Umowy, uznaje się zgłoszenie przez Wykonawcę </w:t>
      </w:r>
      <w:r w:rsidR="001B551B" w:rsidRPr="002342E3">
        <w:rPr>
          <w:rFonts w:ascii="Cambria" w:hAnsi="Cambria" w:cs="Cambria"/>
          <w:sz w:val="24"/>
          <w:szCs w:val="24"/>
          <w:u w:val="single"/>
        </w:rPr>
        <w:lastRenderedPageBreak/>
        <w:t>zakończenia wykonania robót budowlanych</w:t>
      </w:r>
      <w:r w:rsidR="001B551B">
        <w:rPr>
          <w:rFonts w:ascii="Cambria" w:hAnsi="Cambria" w:cs="Cambria"/>
          <w:sz w:val="24"/>
          <w:szCs w:val="24"/>
          <w:u w:val="single"/>
        </w:rPr>
        <w:t xml:space="preserve"> z zastrzeżeniem zapisów § 7 ust. 3 umowy</w:t>
      </w:r>
      <w:r w:rsidR="001B551B" w:rsidRPr="002342E3">
        <w:rPr>
          <w:rFonts w:ascii="Cambria" w:hAnsi="Cambria" w:cs="Cambria"/>
          <w:sz w:val="24"/>
          <w:szCs w:val="24"/>
          <w:u w:val="single"/>
        </w:rPr>
        <w:t>.</w:t>
      </w:r>
    </w:p>
    <w:p w14:paraId="140DB4B5" w14:textId="62F82453"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w:t>
      </w:r>
      <w:r w:rsidRPr="007F0B0F">
        <w:rPr>
          <w:rFonts w:ascii="Cambria" w:hAnsi="Cambria" w:cs="†¯øw≥¸"/>
          <w:b/>
          <w:color w:val="000000" w:themeColor="text1"/>
          <w:sz w:val="24"/>
          <w:szCs w:val="24"/>
        </w:rPr>
        <w:t xml:space="preserve">w terminie </w:t>
      </w:r>
      <w:r w:rsidR="000A1C5B">
        <w:rPr>
          <w:rFonts w:ascii="Cambria" w:hAnsi="Cambria" w:cs="†¯øw≥¸"/>
          <w:b/>
          <w:color w:val="000000" w:themeColor="text1"/>
          <w:sz w:val="24"/>
          <w:szCs w:val="24"/>
        </w:rPr>
        <w:t>7</w:t>
      </w:r>
      <w:r w:rsidRPr="007F0B0F">
        <w:rPr>
          <w:rFonts w:ascii="Cambria" w:hAnsi="Cambria" w:cs="†¯øw≥¸"/>
          <w:b/>
          <w:color w:val="000000" w:themeColor="text1"/>
          <w:sz w:val="24"/>
          <w:szCs w:val="24"/>
        </w:rPr>
        <w:t xml:space="preserve"> dni roboczych od dnia podpisania umowy</w:t>
      </w:r>
      <w:r w:rsidRPr="007F0B0F">
        <w:rPr>
          <w:rFonts w:ascii="Cambria" w:hAnsi="Cambria" w:cs="†¯øw≥¸"/>
          <w:color w:val="000000" w:themeColor="text1"/>
          <w:sz w:val="24"/>
          <w:szCs w:val="24"/>
        </w:rPr>
        <w:t xml:space="preserve"> przedstawia zamawiającemu do akceptacji </w:t>
      </w:r>
      <w:r w:rsidRPr="007F0B0F">
        <w:rPr>
          <w:rFonts w:ascii="Cambria" w:hAnsi="Cambria" w:cs="†¯øw≥¸"/>
          <w:b/>
          <w:color w:val="000000" w:themeColor="text1"/>
          <w:sz w:val="24"/>
          <w:szCs w:val="24"/>
        </w:rPr>
        <w:t>harmonogram rzeczowo – finansowy</w:t>
      </w:r>
      <w:r w:rsidR="00C53E4C">
        <w:rPr>
          <w:rFonts w:ascii="Cambria" w:hAnsi="Cambria" w:cs="†¯øw≥¸"/>
          <w:color w:val="000000" w:themeColor="text1"/>
          <w:sz w:val="24"/>
          <w:szCs w:val="24"/>
        </w:rPr>
        <w:t xml:space="preserve"> oraz w </w:t>
      </w:r>
      <w:r w:rsidR="00750DD3">
        <w:rPr>
          <w:rFonts w:ascii="Cambria" w:hAnsi="Cambria" w:cs="†¯øw≥¸"/>
          <w:color w:val="000000" w:themeColor="text1"/>
          <w:sz w:val="24"/>
          <w:szCs w:val="24"/>
        </w:rPr>
        <w:t xml:space="preserve">momencie jakichkolwiek zmian w </w:t>
      </w:r>
      <w:r w:rsidR="00C53E4C">
        <w:rPr>
          <w:rFonts w:ascii="Cambria" w:hAnsi="Cambria" w:cs="†¯øw≥¸"/>
          <w:color w:val="000000" w:themeColor="text1"/>
          <w:sz w:val="24"/>
          <w:szCs w:val="24"/>
        </w:rPr>
        <w:t xml:space="preserve">ciągu 7 dni dokona aktualizacji  </w:t>
      </w:r>
      <w:r w:rsidR="00750DD3" w:rsidRPr="007F0B0F">
        <w:rPr>
          <w:rFonts w:ascii="Cambria" w:hAnsi="Cambria" w:cs="†¯øw≥¸"/>
          <w:b/>
          <w:color w:val="000000" w:themeColor="text1"/>
          <w:sz w:val="24"/>
          <w:szCs w:val="24"/>
        </w:rPr>
        <w:t>harmonogram</w:t>
      </w:r>
      <w:r w:rsidR="00750DD3">
        <w:rPr>
          <w:rFonts w:ascii="Cambria" w:hAnsi="Cambria" w:cs="†¯øw≥¸"/>
          <w:b/>
          <w:color w:val="000000" w:themeColor="text1"/>
          <w:sz w:val="24"/>
          <w:szCs w:val="24"/>
        </w:rPr>
        <w:t>u rzeczowo – finansowego.</w:t>
      </w:r>
    </w:p>
    <w:p w14:paraId="6CDA356E" w14:textId="77777777"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Harmonogram, o którym mowa w ust. 4 musi uzyskać pisemną akceptację Zamawiającego. Zamawiający dokona zatwierdzenia lub wniesie uwagi do harmonogramu w terminie </w:t>
      </w:r>
      <w:r w:rsidR="000A1C5B">
        <w:rPr>
          <w:rFonts w:ascii="Cambria" w:hAnsi="Cambria" w:cs="†¯øw≥¸"/>
          <w:color w:val="000000" w:themeColor="text1"/>
          <w:sz w:val="24"/>
          <w:szCs w:val="24"/>
        </w:rPr>
        <w:t>5</w:t>
      </w:r>
      <w:r w:rsidRPr="007F0B0F">
        <w:rPr>
          <w:rFonts w:ascii="Cambria" w:hAnsi="Cambria" w:cs="†¯øw≥¸"/>
          <w:color w:val="000000" w:themeColor="text1"/>
          <w:sz w:val="24"/>
          <w:szCs w:val="24"/>
        </w:rPr>
        <w:t xml:space="preserve"> dni roboczych od dnia przedłożenia harmonogramu przez Wykonawcę. </w:t>
      </w:r>
      <w:r w:rsidRPr="007F0B0F">
        <w:rPr>
          <w:rFonts w:ascii="Cambria" w:hAnsi="Cambria" w:cs="†¯øw≥¸"/>
          <w:b/>
          <w:color w:val="000000" w:themeColor="text1"/>
          <w:sz w:val="24"/>
          <w:szCs w:val="24"/>
          <w:u w:val="single"/>
        </w:rPr>
        <w:t>Wykonawca jest związany uwagami i zastrzeżeniami Zamawiającego.</w:t>
      </w:r>
      <w:r w:rsidRPr="007F0B0F">
        <w:rPr>
          <w:rFonts w:ascii="Cambria" w:hAnsi="Cambria" w:cs="†¯øw≥¸"/>
          <w:color w:val="000000" w:themeColor="text1"/>
          <w:sz w:val="24"/>
          <w:szCs w:val="24"/>
        </w:rPr>
        <w:t xml:space="preserve"> </w:t>
      </w:r>
    </w:p>
    <w:p w14:paraId="0A40A736" w14:textId="77777777"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zobowiązany jest, w terminie </w:t>
      </w:r>
      <w:r w:rsidR="000A1C5B">
        <w:rPr>
          <w:rFonts w:ascii="Cambria" w:hAnsi="Cambria" w:cs="†¯øw≥¸"/>
          <w:color w:val="000000" w:themeColor="text1"/>
          <w:sz w:val="24"/>
          <w:szCs w:val="24"/>
        </w:rPr>
        <w:t>3</w:t>
      </w:r>
      <w:r w:rsidRPr="007F0B0F">
        <w:rPr>
          <w:rFonts w:ascii="Cambria" w:hAnsi="Cambria" w:cs="†¯øw≥¸"/>
          <w:color w:val="000000" w:themeColor="text1"/>
          <w:sz w:val="24"/>
          <w:szCs w:val="24"/>
        </w:rPr>
        <w:t xml:space="preserve"> dni roboczych od dnia otrzymania uwag i zastrzeżeń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w:t>
      </w:r>
    </w:p>
    <w:p w14:paraId="6D5B8BF8" w14:textId="791CDAC8"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Harmonogram powinien obejmować wskazanie zakresu rzeczowego i finansowego planowanych do wykonania robót</w:t>
      </w:r>
      <w:r w:rsidR="00D16F21">
        <w:rPr>
          <w:rFonts w:ascii="Cambria" w:hAnsi="Cambria" w:cs="†¯øw≥¸"/>
          <w:color w:val="000000" w:themeColor="text1"/>
          <w:sz w:val="24"/>
          <w:szCs w:val="24"/>
        </w:rPr>
        <w:t xml:space="preserve"> w poszczególnych miesiącach realizacji.</w:t>
      </w:r>
      <w:r w:rsidRPr="007F0B0F">
        <w:rPr>
          <w:rFonts w:ascii="Cambria" w:hAnsi="Cambria" w:cs="†¯øw≥¸"/>
          <w:color w:val="000000" w:themeColor="text1"/>
          <w:sz w:val="24"/>
          <w:szCs w:val="24"/>
        </w:rPr>
        <w:t xml:space="preserve"> </w:t>
      </w:r>
    </w:p>
    <w:p w14:paraId="6C15A2A0" w14:textId="77777777" w:rsidR="0095025D" w:rsidRPr="0095025D" w:rsidRDefault="0095025D" w:rsidP="003D4FFA">
      <w:pPr>
        <w:pStyle w:val="Akapitzlist"/>
        <w:numPr>
          <w:ilvl w:val="0"/>
          <w:numId w:val="41"/>
        </w:numPr>
        <w:tabs>
          <w:tab w:val="left" w:pos="426"/>
        </w:tabs>
        <w:spacing w:after="0"/>
        <w:ind w:left="426" w:hanging="426"/>
        <w:jc w:val="both"/>
        <w:rPr>
          <w:rFonts w:ascii="Cambria" w:eastAsia="Cambria" w:hAnsi="Cambria" w:cs="Cambria"/>
          <w:b/>
          <w:sz w:val="24"/>
          <w:szCs w:val="24"/>
          <w:u w:val="single"/>
        </w:rPr>
      </w:pPr>
      <w:r w:rsidRPr="0095025D">
        <w:rPr>
          <w:rFonts w:ascii="Cambria" w:hAnsi="Cambria" w:cs="†¯øw≥¸"/>
          <w:sz w:val="24"/>
          <w:szCs w:val="24"/>
        </w:rPr>
        <w:t xml:space="preserve">W przypadkach uzasadnionych zamawiający przewiduje możliwość zmiany harmonogramu na wniosek wykonawcy lub zamawiającego polegającej na przesunięciu prac zaplanowanych w danym etapie na etap wcześniejszy lub późniejszy. Zmiana taka wymaga pisemnej akceptacji obydwu stron umowy i będzie traktowana jako nieistotna zmiana umowy. </w:t>
      </w:r>
    </w:p>
    <w:p w14:paraId="26128518" w14:textId="77777777" w:rsidR="00AB249C" w:rsidRPr="0095025D" w:rsidRDefault="00AB249C" w:rsidP="0095025D">
      <w:pPr>
        <w:tabs>
          <w:tab w:val="left" w:pos="426"/>
        </w:tabs>
        <w:spacing w:after="0"/>
        <w:jc w:val="both"/>
        <w:rPr>
          <w:rFonts w:ascii="Cambria" w:eastAsia="Cambria" w:hAnsi="Cambria" w:cs="Cambria"/>
          <w:b/>
          <w:sz w:val="24"/>
          <w:szCs w:val="24"/>
          <w:u w:val="single"/>
        </w:rPr>
      </w:pPr>
    </w:p>
    <w:p w14:paraId="2F88BBB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2B95443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24E0D293" w14:textId="77777777" w:rsidR="00D52F3A" w:rsidRPr="00562366" w:rsidRDefault="00D52F3A" w:rsidP="00D52F3A">
      <w:pPr>
        <w:numPr>
          <w:ilvl w:val="0"/>
          <w:numId w:val="31"/>
        </w:numPr>
        <w:spacing w:after="0"/>
        <w:ind w:left="426" w:hanging="426"/>
        <w:jc w:val="both"/>
        <w:rPr>
          <w:rFonts w:ascii="Cambria" w:hAnsi="Cambria"/>
          <w:sz w:val="24"/>
          <w:szCs w:val="24"/>
        </w:rPr>
      </w:pPr>
      <w:r w:rsidRPr="00562366">
        <w:rPr>
          <w:rFonts w:ascii="Cambria" w:hAnsi="Cambria"/>
          <w:color w:val="000000"/>
          <w:sz w:val="24"/>
          <w:szCs w:val="24"/>
        </w:rPr>
        <w:t>Za wykonanie przedmiotu Umowy, określonego w §</w:t>
      </w:r>
      <w:r>
        <w:rPr>
          <w:rFonts w:ascii="Cambria" w:hAnsi="Cambria"/>
          <w:color w:val="000000"/>
          <w:sz w:val="24"/>
          <w:szCs w:val="24"/>
        </w:rPr>
        <w:t xml:space="preserve"> </w:t>
      </w:r>
      <w:r w:rsidRPr="00562366">
        <w:rPr>
          <w:rFonts w:ascii="Cambria" w:hAnsi="Cambria"/>
          <w:color w:val="000000"/>
          <w:sz w:val="24"/>
          <w:szCs w:val="24"/>
        </w:rPr>
        <w:t xml:space="preserve">2 niniejszej Umowy, Strony ustalają </w:t>
      </w:r>
      <w:r w:rsidRPr="00562366">
        <w:rPr>
          <w:rFonts w:ascii="Cambria" w:hAnsi="Cambria"/>
          <w:b/>
          <w:color w:val="000000"/>
          <w:sz w:val="24"/>
          <w:szCs w:val="24"/>
          <w:u w:val="single"/>
        </w:rPr>
        <w:t>wynagrodzenie kosztorysowe</w:t>
      </w:r>
      <w:r w:rsidRPr="00562366">
        <w:rPr>
          <w:rFonts w:ascii="Cambria" w:hAnsi="Cambria"/>
          <w:color w:val="000000"/>
          <w:sz w:val="24"/>
          <w:szCs w:val="24"/>
        </w:rPr>
        <w:t>. W</w:t>
      </w:r>
      <w:r w:rsidRPr="00562366">
        <w:rPr>
          <w:rFonts w:ascii="Cambria" w:hAnsi="Cambria"/>
          <w:sz w:val="24"/>
          <w:szCs w:val="24"/>
        </w:rPr>
        <w:t xml:space="preserve">ynagrodzenie Wykonawcy </w:t>
      </w:r>
      <w:r w:rsidRPr="008B4FB7">
        <w:rPr>
          <w:rFonts w:ascii="Cambria" w:hAnsi="Cambria"/>
          <w:b/>
          <w:sz w:val="24"/>
          <w:szCs w:val="24"/>
        </w:rPr>
        <w:t>łącznie brutto</w:t>
      </w:r>
      <w:r w:rsidRPr="00562366">
        <w:rPr>
          <w:rFonts w:ascii="Cambria" w:hAnsi="Cambria"/>
          <w:sz w:val="24"/>
          <w:szCs w:val="24"/>
        </w:rPr>
        <w:t xml:space="preserve"> za przedmiot umowy wynosi </w:t>
      </w:r>
      <w:r w:rsidRPr="00562366">
        <w:rPr>
          <w:rFonts w:ascii="Cambria" w:hAnsi="Cambria"/>
          <w:b/>
          <w:sz w:val="24"/>
          <w:szCs w:val="24"/>
        </w:rPr>
        <w:t>………</w:t>
      </w:r>
      <w:r>
        <w:rPr>
          <w:rFonts w:ascii="Cambria" w:hAnsi="Cambria"/>
          <w:b/>
          <w:sz w:val="24"/>
          <w:szCs w:val="24"/>
        </w:rPr>
        <w:t>………..</w:t>
      </w:r>
      <w:r w:rsidRPr="00562366">
        <w:rPr>
          <w:rFonts w:ascii="Cambria" w:hAnsi="Cambria"/>
          <w:b/>
          <w:sz w:val="24"/>
          <w:szCs w:val="24"/>
        </w:rPr>
        <w:t>…. zł</w:t>
      </w:r>
      <w:r w:rsidRPr="00562366">
        <w:rPr>
          <w:rFonts w:ascii="Cambria" w:hAnsi="Cambria"/>
          <w:sz w:val="24"/>
          <w:szCs w:val="24"/>
        </w:rPr>
        <w:t xml:space="preserve"> (słownie złotych: …………… złotych), w tym podatek VAT …………… zł. Cena zamówienia netto wynosi ……………….…… zł., </w:t>
      </w:r>
    </w:p>
    <w:p w14:paraId="5FFB180F" w14:textId="77777777" w:rsidR="00D52F3A" w:rsidRPr="00562366" w:rsidRDefault="00D52F3A" w:rsidP="00D52F3A">
      <w:pPr>
        <w:numPr>
          <w:ilvl w:val="0"/>
          <w:numId w:val="31"/>
        </w:numPr>
        <w:spacing w:after="0"/>
        <w:ind w:left="426" w:hanging="426"/>
        <w:jc w:val="both"/>
        <w:rPr>
          <w:rFonts w:ascii="Cambria" w:hAnsi="Cambria"/>
          <w:color w:val="000000"/>
          <w:sz w:val="24"/>
          <w:szCs w:val="24"/>
        </w:rPr>
      </w:pPr>
      <w:r w:rsidRPr="00562366">
        <w:rPr>
          <w:rFonts w:ascii="Cambria" w:hAnsi="Cambria"/>
          <w:sz w:val="24"/>
          <w:szCs w:val="24"/>
        </w:rPr>
        <w:t>Szczegółowe wynagrodzenie Wykonawcy za poszczególne elementy zadania zawarte jest w ofercie z dnia ………….………. r.</w:t>
      </w:r>
    </w:p>
    <w:p w14:paraId="3ED6DC4E" w14:textId="77777777" w:rsidR="00D52F3A" w:rsidRPr="00562366" w:rsidRDefault="00D52F3A" w:rsidP="00D52F3A">
      <w:pPr>
        <w:numPr>
          <w:ilvl w:val="0"/>
          <w:numId w:val="31"/>
        </w:numPr>
        <w:autoSpaceDE w:val="0"/>
        <w:autoSpaceDN w:val="0"/>
        <w:adjustRightInd w:val="0"/>
        <w:spacing w:after="0"/>
        <w:ind w:left="426" w:hanging="426"/>
        <w:contextualSpacing/>
        <w:jc w:val="both"/>
        <w:rPr>
          <w:rFonts w:ascii="Cambria" w:hAnsi="Cambria" w:cs="ArialNarrow"/>
          <w:sz w:val="24"/>
          <w:szCs w:val="24"/>
        </w:rPr>
      </w:pPr>
      <w:r w:rsidRPr="00562366">
        <w:rPr>
          <w:rFonts w:ascii="Cambria" w:hAnsi="Cambria" w:cs="ArialNarrow"/>
          <w:sz w:val="24"/>
          <w:szCs w:val="24"/>
        </w:rPr>
        <w:t xml:space="preserve">Podstawą do określenia ceny, o której mowa w ust. 1, jest dokumentacja projektowa oraz ilości robót wynikające z przedmiaru robót. </w:t>
      </w:r>
    </w:p>
    <w:p w14:paraId="53CE628B" w14:textId="77777777" w:rsidR="00D52F3A" w:rsidRDefault="00D52F3A" w:rsidP="0095025D">
      <w:pPr>
        <w:autoSpaceDE w:val="0"/>
        <w:autoSpaceDN w:val="0"/>
        <w:spacing w:after="0"/>
        <w:jc w:val="center"/>
        <w:rPr>
          <w:rFonts w:ascii="Cambria" w:eastAsia="Calibri" w:hAnsi="Cambria" w:cs="ArialNarrow,Bold"/>
          <w:bCs/>
          <w:color w:val="000000" w:themeColor="text1"/>
          <w:sz w:val="24"/>
          <w:szCs w:val="24"/>
        </w:rPr>
      </w:pPr>
    </w:p>
    <w:p w14:paraId="4C40E70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14:paraId="70EC880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3D2C72FA"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6D43BE41"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przekazanie dokumentacji projektowej, kopii pozwolenia na budowę oraz dziennika budowy,</w:t>
      </w:r>
    </w:p>
    <w:p w14:paraId="5AE6B0DC" w14:textId="04EFB7AC"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protokolarne przekazanie Wykonawcy placu budowy na czas realizacji przedmiotu zamówienia w terminie </w:t>
      </w:r>
      <w:r w:rsidR="00D52F3A">
        <w:rPr>
          <w:rFonts w:ascii="Cambria" w:hAnsi="Cambria" w:cs="ArialNarrow"/>
          <w:b/>
          <w:color w:val="000000" w:themeColor="text1"/>
          <w:sz w:val="24"/>
          <w:szCs w:val="24"/>
        </w:rPr>
        <w:t>ustalonym przez Strony</w:t>
      </w:r>
      <w:r w:rsidRPr="007F0B0F">
        <w:rPr>
          <w:rFonts w:ascii="Cambria" w:hAnsi="Cambria" w:cs="ArialNarrow"/>
          <w:color w:val="000000" w:themeColor="text1"/>
          <w:sz w:val="24"/>
          <w:szCs w:val="24"/>
        </w:rPr>
        <w:t>, przy udziale Inspektora nadzoru,</w:t>
      </w:r>
    </w:p>
    <w:p w14:paraId="5F1BBB77"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wskazanie punktów lub możliwości poboru mediów dla potrzeb budowy i zaplecza,</w:t>
      </w:r>
    </w:p>
    <w:p w14:paraId="45F3B260"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zapewnienie sprawowania nadzoru inwestorskiego do dnia odbioru robót budowlanych, stanowiących przedmiot zamówienia,</w:t>
      </w:r>
    </w:p>
    <w:p w14:paraId="310EE72A"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 naradach zwoływanych przez Wykonawcę,</w:t>
      </w:r>
    </w:p>
    <w:p w14:paraId="23C70B61"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dokonanie odbioru przedmiotu umowy i zapłata umówionego wynagrodzenia.</w:t>
      </w:r>
    </w:p>
    <w:p w14:paraId="260C48E7"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4055966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2E775751"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własnym transportem oraz zabezpieczenie, w ramach wynagrodzenia, o którym mowa w § 3, materiałów niezbędnych do realizacji przedmiotu umowy,</w:t>
      </w:r>
    </w:p>
    <w:p w14:paraId="335D81DD"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ochrona mienia zaplecza i placu budowy od dnia przekazania, o którym mowa </w:t>
      </w:r>
      <w:r w:rsidRPr="007F0B0F">
        <w:rPr>
          <w:rFonts w:ascii="Cambria" w:eastAsia="Calibri" w:hAnsi="Cambria" w:cs="ArialNarrow"/>
          <w:color w:val="000000" w:themeColor="text1"/>
          <w:sz w:val="24"/>
          <w:szCs w:val="24"/>
        </w:rPr>
        <w:br/>
        <w:t>w ust. 1 pkt 2,</w:t>
      </w:r>
    </w:p>
    <w:p w14:paraId="254BC10C" w14:textId="77777777" w:rsidR="0095025D" w:rsidRPr="007F0B0F" w:rsidRDefault="0095025D" w:rsidP="0095025D">
      <w:pPr>
        <w:numPr>
          <w:ilvl w:val="0"/>
          <w:numId w:val="4"/>
        </w:numPr>
        <w:tabs>
          <w:tab w:val="left" w:pos="709"/>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6639A0F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nadzór i przestrzeganie przepisów bhp oraz przepisów przeciwpożarowych,</w:t>
      </w:r>
    </w:p>
    <w:p w14:paraId="4BE0A84D" w14:textId="77777777" w:rsidR="0095025D" w:rsidRPr="00162555" w:rsidRDefault="0095025D" w:rsidP="00162555">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niezwłoczne powi</w:t>
      </w:r>
      <w:r w:rsidR="00162555">
        <w:rPr>
          <w:rFonts w:ascii="Cambria" w:eastAsia="Calibri" w:hAnsi="Cambria" w:cs="ArialNarrow"/>
          <w:color w:val="000000" w:themeColor="text1"/>
          <w:sz w:val="24"/>
          <w:szCs w:val="24"/>
        </w:rPr>
        <w:t xml:space="preserve">adamianie Inspektora Nadzoru o </w:t>
      </w:r>
      <w:r w:rsidRPr="00162555">
        <w:rPr>
          <w:rFonts w:ascii="Cambria" w:eastAsia="Calibri" w:hAnsi="Cambria" w:cs="ArialNarrow"/>
          <w:color w:val="000000" w:themeColor="text1"/>
          <w:sz w:val="24"/>
          <w:szCs w:val="24"/>
        </w:rPr>
        <w:t>wykonaniu robót zanikających,</w:t>
      </w:r>
    </w:p>
    <w:p w14:paraId="04A56EE3"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bieżące informowanie Zamawiającego o konieczności wykonania przedmiotu zamówienia w sposób odmienny od umówionego w terminie 2 dni </w:t>
      </w:r>
      <w:r w:rsidRPr="004B2232">
        <w:rPr>
          <w:rFonts w:ascii="Cambria" w:eastAsia="Calibri" w:hAnsi="Cambria" w:cs="ArialNarrow"/>
          <w:color w:val="000000" w:themeColor="text1"/>
          <w:sz w:val="24"/>
          <w:szCs w:val="24"/>
        </w:rPr>
        <w:t xml:space="preserve">od daty stwierdzenia takiej konieczności, </w:t>
      </w:r>
    </w:p>
    <w:p w14:paraId="599BB6EE"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uiszczanie opłat za:</w:t>
      </w:r>
    </w:p>
    <w:p w14:paraId="45C5B8B4" w14:textId="77777777" w:rsidR="0095025D" w:rsidRPr="004B2232" w:rsidRDefault="0095025D" w:rsidP="00162555">
      <w:pPr>
        <w:numPr>
          <w:ilvl w:val="1"/>
          <w:numId w:val="6"/>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pobór energii elektrycznej dla potrzeb budowy i zaplecza, według wskazań licznika,</w:t>
      </w:r>
    </w:p>
    <w:p w14:paraId="4D4BAEFA" w14:textId="77777777" w:rsidR="0095025D" w:rsidRPr="004B2232" w:rsidRDefault="0095025D" w:rsidP="00162555">
      <w:pPr>
        <w:numPr>
          <w:ilvl w:val="1"/>
          <w:numId w:val="6"/>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pobór wody dla potrzeb budowy i zaplecza, według wskazań licznika,</w:t>
      </w:r>
    </w:p>
    <w:p w14:paraId="6B8481A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pokrycie kosztów związanych z urządzeniem i organizacją zaplecza dla potrzeb</w:t>
      </w:r>
      <w:r w:rsidRPr="007F0B0F">
        <w:rPr>
          <w:rFonts w:ascii="Cambria" w:eastAsia="Calibri" w:hAnsi="Cambria" w:cs="ArialNarrow"/>
          <w:color w:val="000000" w:themeColor="text1"/>
          <w:sz w:val="24"/>
          <w:szCs w:val="24"/>
        </w:rPr>
        <w:t xml:space="preserve"> budowy,</w:t>
      </w:r>
    </w:p>
    <w:p w14:paraId="556E3BB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naprawa uszkodzeń sieci uzbrojenia podziemnego i nadziemnego oraz budowli znajdujących się w bezpośrednim sąsiedztwie placu budowy, za które odpowiedzialność ponosi Wykonawca,</w:t>
      </w:r>
    </w:p>
    <w:p w14:paraId="00F655F8" w14:textId="1FAFF41E"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we wszystkich naradach zwoływanych przez Zamawiającego</w:t>
      </w:r>
      <w:r w:rsidR="00750DD3">
        <w:rPr>
          <w:rFonts w:ascii="Cambria" w:eastAsia="Calibri" w:hAnsi="Cambria" w:cs="ArialNarrow"/>
          <w:color w:val="000000" w:themeColor="text1"/>
          <w:sz w:val="24"/>
          <w:szCs w:val="24"/>
        </w:rPr>
        <w:t xml:space="preserve"> i Inspektora Nadzoru</w:t>
      </w:r>
      <w:r w:rsidRPr="007F0B0F">
        <w:rPr>
          <w:rFonts w:ascii="Cambria" w:eastAsia="Calibri" w:hAnsi="Cambria" w:cs="ArialNarrow"/>
          <w:color w:val="000000" w:themeColor="text1"/>
          <w:sz w:val="24"/>
          <w:szCs w:val="24"/>
        </w:rPr>
        <w:t>, dotyczących realizacji przedmiotu umowy,</w:t>
      </w:r>
    </w:p>
    <w:p w14:paraId="054CC731"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prowadzenie systematycznych prac porządkowych w czasie realizacji robót,</w:t>
      </w:r>
    </w:p>
    <w:p w14:paraId="6D8249D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po wykonanych robotach w terminie nie późniejszym niż termin odbioru końcowego wykonanych robót,</w:t>
      </w:r>
    </w:p>
    <w:p w14:paraId="3A57946E"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doprowadzenie przez Wykonawcę, po zakończeniu robót budowlanych, elementów nieobjętych zakresem przedmiotu zamówienia do stanu sprzed rozpoczęcia robót budowlanych,</w:t>
      </w:r>
    </w:p>
    <w:p w14:paraId="4CE619F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składowanie zdemontowanych urządzeń i materiałów w miejscu wskazanym przez Zamawiającego lub Inspektora Nadzoru,</w:t>
      </w:r>
    </w:p>
    <w:p w14:paraId="327E5EE3"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zdemontowanych materiałów i urządzeń w sposób niezagrażający życiu i zdrowiu pracowników i osób trzecich,</w:t>
      </w:r>
    </w:p>
    <w:p w14:paraId="350AFB9D"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zgłoszenie wykonania robót do odbioru,</w:t>
      </w:r>
    </w:p>
    <w:p w14:paraId="01638504"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wnioskowanie do Inspektora Nadzoru o zatwierdzenie materiałów i urządzeń</w:t>
      </w:r>
      <w:r w:rsidR="00145A64">
        <w:rPr>
          <w:rFonts w:ascii="Cambria" w:hAnsi="Cambria"/>
          <w:color w:val="000000" w:themeColor="text1"/>
          <w:sz w:val="24"/>
          <w:szCs w:val="24"/>
        </w:rPr>
        <w:t>,</w:t>
      </w:r>
      <w:r w:rsidRPr="007F0B0F">
        <w:rPr>
          <w:rFonts w:ascii="Cambria" w:hAnsi="Cambria"/>
          <w:color w:val="000000" w:themeColor="text1"/>
          <w:sz w:val="24"/>
          <w:szCs w:val="24"/>
        </w:rPr>
        <w:t xml:space="preserve"> przy czym w przypadku wnioskowania o zastosowanie materiałów i urządzeń równoważnych lub nie opisanych w dokumentacji projektowej zatwierdzenie będzie wymagało uzgodnienia z Zamawiającym i/lub Zarządzającym Projektem i/lub Projektantem. </w:t>
      </w:r>
    </w:p>
    <w:p w14:paraId="61F288CC"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wykonywanie dodatkowych badań materiałów lub robót budzących wątpliwości Inspektora Nadzoru co do ich jakości.</w:t>
      </w:r>
    </w:p>
    <w:p w14:paraId="3076E99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świadectw, aprobat technicznych, certyfikatów i atestów na materiały i urządzenia wbudowane przez Wykonawcę,</w:t>
      </w:r>
    </w:p>
    <w:p w14:paraId="5CECA90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dokumentacji warsztatowych, jeśli będą niezbędne do realizacji przedmiotu zamówienia,</w:t>
      </w:r>
    </w:p>
    <w:p w14:paraId="7E1DB447"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inwentaryzacji geodezyjnej powykonawczej,</w:t>
      </w:r>
    </w:p>
    <w:p w14:paraId="549A0B37"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przygotowanie dokumentów do odbioru końcowego,</w:t>
      </w:r>
    </w:p>
    <w:p w14:paraId="34AD2DE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usuwanie usterek i wad stwierdzonych w czasie realizacji robót oraz ujawnionych w okresie rękojmi i gwarancji,</w:t>
      </w:r>
    </w:p>
    <w:p w14:paraId="72C6A02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48F9E81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budowy każdego dnia po zakończeniu robót,</w:t>
      </w:r>
    </w:p>
    <w:p w14:paraId="36493C3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32986BAA"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lastRenderedPageBreak/>
        <w:t>przekazanie przedmiotu zamówienia zamawiającemu po wykonaniu robót budowlanych</w:t>
      </w:r>
    </w:p>
    <w:p w14:paraId="1C67367F"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3EA26288"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przedkładanie Zamawiającemu poświadczonej za zgodność z oryginałem kopii zawartych umów o podwykonawstwo, których przedmiotem są dostawy lub usługi, oraz ich zmian,</w:t>
      </w:r>
    </w:p>
    <w:p w14:paraId="76AABE50"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uwzględnianie wytycznych Zamawiającego oraz</w:t>
      </w:r>
      <w:r w:rsidR="007C372C">
        <w:rPr>
          <w:rFonts w:ascii="Cambria" w:eastAsia="Calibri" w:hAnsi="Cambria" w:cs="ArialNarrow"/>
          <w:color w:val="000000" w:themeColor="text1"/>
          <w:sz w:val="24"/>
          <w:szCs w:val="24"/>
        </w:rPr>
        <w:t xml:space="preserve"> i</w:t>
      </w:r>
      <w:r w:rsidRPr="007F0B0F">
        <w:rPr>
          <w:rFonts w:ascii="Cambria" w:eastAsia="Calibri" w:hAnsi="Cambria" w:cs="ArialNarrow"/>
          <w:color w:val="000000" w:themeColor="text1"/>
          <w:sz w:val="24"/>
          <w:szCs w:val="24"/>
        </w:rPr>
        <w:t>nspektora Nadzoru,</w:t>
      </w:r>
    </w:p>
    <w:p w14:paraId="0F540B23"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263BEBCC"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 zamawiającego.</w:t>
      </w:r>
    </w:p>
    <w:p w14:paraId="63D1BFC8"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00B75139"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13B3AAF6"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6EB25C2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4B85759B"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59FD9718"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 dnia komisyjnego odbioru końcowego robót, plac budowy pozostaje w posiadaniu Wykonawcy.</w:t>
      </w:r>
    </w:p>
    <w:p w14:paraId="709A611D"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14:paraId="6D8C76DD" w14:textId="77777777" w:rsidR="005E3480" w:rsidRDefault="005E3480" w:rsidP="0095025D">
      <w:pPr>
        <w:autoSpaceDE w:val="0"/>
        <w:autoSpaceDN w:val="0"/>
        <w:spacing w:after="0"/>
        <w:jc w:val="center"/>
        <w:rPr>
          <w:rFonts w:ascii="Cambria" w:eastAsia="Calibri" w:hAnsi="Cambria" w:cs="ArialNarrow,Bold"/>
          <w:b/>
          <w:bCs/>
          <w:color w:val="000000" w:themeColor="text1"/>
          <w:sz w:val="24"/>
          <w:szCs w:val="24"/>
        </w:rPr>
      </w:pPr>
    </w:p>
    <w:p w14:paraId="1D840EE8" w14:textId="77777777" w:rsidR="009F4D31" w:rsidRDefault="009F4D31" w:rsidP="0095025D">
      <w:pPr>
        <w:autoSpaceDE w:val="0"/>
        <w:autoSpaceDN w:val="0"/>
        <w:spacing w:after="0"/>
        <w:jc w:val="center"/>
        <w:rPr>
          <w:rFonts w:ascii="Cambria" w:eastAsia="Calibri" w:hAnsi="Cambria" w:cs="ArialNarrow,Bold"/>
          <w:b/>
          <w:bCs/>
          <w:color w:val="000000" w:themeColor="text1"/>
          <w:sz w:val="24"/>
          <w:szCs w:val="24"/>
        </w:rPr>
      </w:pPr>
    </w:p>
    <w:p w14:paraId="40B8FAB1" w14:textId="0F46785C"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lastRenderedPageBreak/>
        <w:t>§ 5</w:t>
      </w:r>
    </w:p>
    <w:p w14:paraId="13761C4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35270684" w14:textId="77777777" w:rsidR="006D6DA6" w:rsidRPr="00072375" w:rsidRDefault="006D6DA6" w:rsidP="006D6DA6">
      <w:pPr>
        <w:numPr>
          <w:ilvl w:val="2"/>
          <w:numId w:val="4"/>
        </w:numPr>
        <w:spacing w:after="0"/>
        <w:ind w:left="426" w:hanging="426"/>
        <w:contextualSpacing/>
        <w:jc w:val="both"/>
        <w:rPr>
          <w:rFonts w:ascii="Cambria" w:hAnsi="Cambria" w:cs="Tahoma"/>
          <w:color w:val="000000"/>
          <w:sz w:val="24"/>
          <w:szCs w:val="24"/>
        </w:rPr>
      </w:pPr>
      <w:r w:rsidRPr="00072375">
        <w:rPr>
          <w:rFonts w:ascii="Cambria" w:hAnsi="Cambria" w:cs="Tahoma"/>
          <w:color w:val="000000"/>
          <w:sz w:val="24"/>
          <w:szCs w:val="24"/>
        </w:rPr>
        <w:t xml:space="preserve">Rozliczanie robót z Wykonawcą będzie regulowane </w:t>
      </w:r>
      <w:r w:rsidRPr="00072375">
        <w:rPr>
          <w:rFonts w:ascii="Cambria" w:hAnsi="Cambria" w:cs="Tahoma"/>
          <w:b/>
          <w:color w:val="000000"/>
          <w:sz w:val="24"/>
          <w:szCs w:val="24"/>
          <w:u w:val="single"/>
        </w:rPr>
        <w:t>fakturami częściowymi</w:t>
      </w:r>
      <w:r w:rsidRPr="00072375">
        <w:rPr>
          <w:rFonts w:ascii="Cambria" w:hAnsi="Cambria" w:cs="Tahoma"/>
          <w:color w:val="000000"/>
          <w:sz w:val="24"/>
          <w:szCs w:val="24"/>
        </w:rPr>
        <w:t xml:space="preserve"> </w:t>
      </w:r>
      <w:r w:rsidRPr="00072375">
        <w:rPr>
          <w:rFonts w:ascii="Cambria" w:hAnsi="Cambria" w:cs="Tahoma"/>
          <w:color w:val="000000"/>
          <w:sz w:val="24"/>
          <w:szCs w:val="24"/>
        </w:rPr>
        <w:br/>
      </w:r>
      <w:r w:rsidRPr="00072375">
        <w:rPr>
          <w:rFonts w:ascii="Cambria" w:hAnsi="Cambria" w:cs="Tahoma"/>
          <w:b/>
          <w:color w:val="000000"/>
          <w:sz w:val="24"/>
          <w:szCs w:val="24"/>
          <w:u w:val="single"/>
        </w:rPr>
        <w:t>oraz fakturą końcową</w:t>
      </w:r>
      <w:r w:rsidRPr="00072375">
        <w:rPr>
          <w:rFonts w:ascii="Cambria" w:hAnsi="Cambria" w:cs="Tahoma"/>
          <w:color w:val="000000"/>
          <w:sz w:val="24"/>
          <w:szCs w:val="24"/>
        </w:rPr>
        <w:t>, przy czym Wykonawca ma uprawnienie do wystawienia:</w:t>
      </w:r>
    </w:p>
    <w:p w14:paraId="1E58999E" w14:textId="497B139F" w:rsidR="00DE3AC6" w:rsidRDefault="00DE3AC6" w:rsidP="00DE3AC6">
      <w:pPr>
        <w:pStyle w:val="Akapitzlist"/>
        <w:numPr>
          <w:ilvl w:val="2"/>
          <w:numId w:val="71"/>
        </w:numPr>
        <w:spacing w:after="0"/>
        <w:jc w:val="both"/>
        <w:rPr>
          <w:rFonts w:ascii="Cambria" w:hAnsi="Cambria" w:cs="Tahoma"/>
          <w:color w:val="000000" w:themeColor="text1"/>
          <w:sz w:val="24"/>
          <w:szCs w:val="24"/>
        </w:rPr>
      </w:pPr>
      <w:r>
        <w:rPr>
          <w:rFonts w:ascii="Cambria" w:hAnsi="Cambria" w:cs="Tahoma"/>
          <w:b/>
          <w:color w:val="000000" w:themeColor="text1"/>
          <w:sz w:val="24"/>
          <w:szCs w:val="24"/>
          <w:u w:val="single"/>
        </w:rPr>
        <w:t>faktur</w:t>
      </w:r>
      <w:r w:rsidRPr="005F051E">
        <w:rPr>
          <w:rFonts w:ascii="Cambria" w:hAnsi="Cambria" w:cs="Tahoma"/>
          <w:b/>
          <w:color w:val="000000" w:themeColor="text1"/>
          <w:sz w:val="24"/>
          <w:szCs w:val="24"/>
          <w:u w:val="single"/>
        </w:rPr>
        <w:t xml:space="preserve"> częściowy</w:t>
      </w:r>
      <w:r>
        <w:rPr>
          <w:rFonts w:ascii="Cambria" w:hAnsi="Cambria" w:cs="Tahoma"/>
          <w:b/>
          <w:color w:val="000000" w:themeColor="text1"/>
          <w:sz w:val="24"/>
          <w:szCs w:val="24"/>
          <w:u w:val="single"/>
        </w:rPr>
        <w:t>ch</w:t>
      </w:r>
      <w:r w:rsidRPr="005F051E">
        <w:rPr>
          <w:rFonts w:ascii="Cambria" w:hAnsi="Cambria" w:cs="Tahoma"/>
          <w:color w:val="000000" w:themeColor="text1"/>
          <w:sz w:val="24"/>
          <w:szCs w:val="24"/>
        </w:rPr>
        <w:t xml:space="preserve"> za okresy rozliczeniowe </w:t>
      </w:r>
      <w:r w:rsidRPr="005F051E">
        <w:rPr>
          <w:rFonts w:ascii="Cambria" w:hAnsi="Cambria" w:cs="Tahoma"/>
          <w:b/>
          <w:color w:val="000000" w:themeColor="text1"/>
          <w:sz w:val="24"/>
          <w:szCs w:val="24"/>
        </w:rPr>
        <w:t xml:space="preserve">nie częściej niż raz </w:t>
      </w:r>
      <w:r>
        <w:rPr>
          <w:rFonts w:ascii="Cambria" w:hAnsi="Cambria" w:cs="Tahoma"/>
          <w:b/>
          <w:color w:val="000000" w:themeColor="text1"/>
          <w:sz w:val="24"/>
          <w:szCs w:val="24"/>
        </w:rPr>
        <w:t>na kwartał</w:t>
      </w:r>
      <w:r w:rsidRPr="005F051E">
        <w:rPr>
          <w:rFonts w:ascii="Cambria" w:hAnsi="Cambria" w:cs="Tahoma"/>
          <w:b/>
          <w:color w:val="000000" w:themeColor="text1"/>
          <w:sz w:val="24"/>
          <w:szCs w:val="24"/>
        </w:rPr>
        <w:t xml:space="preserve"> </w:t>
      </w:r>
      <w:r>
        <w:rPr>
          <w:rFonts w:ascii="Cambria" w:hAnsi="Cambria" w:cs="Tahoma"/>
          <w:b/>
          <w:color w:val="000000" w:themeColor="text1"/>
          <w:sz w:val="24"/>
          <w:szCs w:val="24"/>
        </w:rPr>
        <w:t xml:space="preserve">kalendarzowy </w:t>
      </w:r>
      <w:r w:rsidRPr="005F051E">
        <w:rPr>
          <w:rFonts w:ascii="Cambria" w:hAnsi="Cambria" w:cs="Tahoma"/>
          <w:color w:val="000000" w:themeColor="text1"/>
          <w:sz w:val="24"/>
          <w:szCs w:val="24"/>
        </w:rPr>
        <w:t xml:space="preserve">na łączną kwotę </w:t>
      </w:r>
      <w:r>
        <w:rPr>
          <w:rFonts w:ascii="Cambria" w:hAnsi="Cambria" w:cs="Tahoma"/>
          <w:color w:val="000000" w:themeColor="text1"/>
          <w:sz w:val="24"/>
          <w:szCs w:val="24"/>
        </w:rPr>
        <w:t xml:space="preserve">do </w:t>
      </w:r>
      <w:r w:rsidR="001B3B29">
        <w:rPr>
          <w:rFonts w:ascii="Cambria" w:hAnsi="Cambria" w:cs="Tahoma"/>
          <w:color w:val="000000" w:themeColor="text1"/>
          <w:sz w:val="24"/>
          <w:szCs w:val="24"/>
        </w:rPr>
        <w:t>85</w:t>
      </w:r>
      <w:r w:rsidRPr="005F051E">
        <w:rPr>
          <w:rFonts w:ascii="Cambria" w:hAnsi="Cambria" w:cs="Tahoma"/>
          <w:color w:val="000000" w:themeColor="text1"/>
          <w:sz w:val="24"/>
          <w:szCs w:val="24"/>
        </w:rPr>
        <w:t xml:space="preserve">% wynagrodzenia wskazanego </w:t>
      </w:r>
      <w:r>
        <w:rPr>
          <w:rFonts w:ascii="Cambria" w:hAnsi="Cambria" w:cs="Tahoma"/>
          <w:color w:val="000000" w:themeColor="text1"/>
          <w:sz w:val="24"/>
          <w:szCs w:val="24"/>
        </w:rPr>
        <w:t>w § 3 ust. 1 umowy, przy czym:</w:t>
      </w:r>
      <w:r w:rsidR="003C1D25">
        <w:rPr>
          <w:rFonts w:ascii="Cambria" w:hAnsi="Cambria" w:cs="Tahoma"/>
          <w:color w:val="000000" w:themeColor="text1"/>
          <w:sz w:val="24"/>
          <w:szCs w:val="24"/>
        </w:rPr>
        <w:t xml:space="preserve">  </w:t>
      </w:r>
    </w:p>
    <w:p w14:paraId="4809FD38" w14:textId="77777777" w:rsidR="00DE3AC6" w:rsidRDefault="00DE3AC6" w:rsidP="00DE3AC6">
      <w:pPr>
        <w:pStyle w:val="Akapitzlist"/>
        <w:numPr>
          <w:ilvl w:val="2"/>
          <w:numId w:val="3"/>
        </w:numPr>
        <w:spacing w:after="0"/>
        <w:ind w:left="993" w:hanging="284"/>
        <w:jc w:val="both"/>
        <w:rPr>
          <w:rFonts w:ascii="Cambria" w:hAnsi="Cambria" w:cs="Tahoma"/>
          <w:bCs/>
          <w:color w:val="000000" w:themeColor="text1"/>
          <w:sz w:val="24"/>
          <w:szCs w:val="24"/>
        </w:rPr>
      </w:pPr>
      <w:r w:rsidRPr="00710584">
        <w:rPr>
          <w:rFonts w:ascii="Cambria" w:hAnsi="Cambria" w:cs="Tahoma"/>
          <w:bCs/>
          <w:color w:val="000000" w:themeColor="text1"/>
          <w:sz w:val="24"/>
          <w:szCs w:val="24"/>
        </w:rPr>
        <w:t>pierwsz</w:t>
      </w:r>
      <w:r>
        <w:rPr>
          <w:rFonts w:ascii="Cambria" w:hAnsi="Cambria" w:cs="Tahoma"/>
          <w:bCs/>
          <w:color w:val="000000" w:themeColor="text1"/>
          <w:sz w:val="24"/>
          <w:szCs w:val="24"/>
        </w:rPr>
        <w:t>y okres rozliczeniowy kończy się z końcem pierwszego kwartału kalendarzowego  następującego po dniu zawarcia umowy;</w:t>
      </w:r>
    </w:p>
    <w:p w14:paraId="42441760" w14:textId="77777777" w:rsidR="00DE3AC6" w:rsidRDefault="00DE3AC6" w:rsidP="00DE3AC6">
      <w:pPr>
        <w:pStyle w:val="Akapitzlist"/>
        <w:numPr>
          <w:ilvl w:val="2"/>
          <w:numId w:val="3"/>
        </w:numPr>
        <w:spacing w:after="0"/>
        <w:ind w:left="993" w:hanging="284"/>
        <w:jc w:val="both"/>
        <w:rPr>
          <w:rFonts w:ascii="Cambria" w:hAnsi="Cambria" w:cs="Tahoma"/>
          <w:bCs/>
          <w:color w:val="000000" w:themeColor="text1"/>
          <w:sz w:val="24"/>
          <w:szCs w:val="24"/>
        </w:rPr>
      </w:pPr>
      <w:r>
        <w:rPr>
          <w:rFonts w:ascii="Cambria" w:hAnsi="Cambria" w:cs="Tahoma"/>
          <w:bCs/>
          <w:color w:val="000000" w:themeColor="text1"/>
          <w:sz w:val="24"/>
          <w:szCs w:val="24"/>
        </w:rPr>
        <w:t>kolejne okresy rozliczeniowe kończą się z upływem kolejnych kwartałów kalendarzowych;</w:t>
      </w:r>
    </w:p>
    <w:p w14:paraId="49418309" w14:textId="77777777" w:rsidR="00DE3AC6" w:rsidRPr="00675C4E" w:rsidRDefault="00DE3AC6" w:rsidP="00DE3AC6">
      <w:pPr>
        <w:pStyle w:val="Akapitzlist"/>
        <w:numPr>
          <w:ilvl w:val="2"/>
          <w:numId w:val="3"/>
        </w:numPr>
        <w:spacing w:after="0"/>
        <w:ind w:left="993" w:hanging="284"/>
        <w:jc w:val="both"/>
        <w:rPr>
          <w:rFonts w:ascii="Cambria" w:hAnsi="Cambria" w:cs="Tahoma"/>
          <w:bCs/>
          <w:color w:val="000000" w:themeColor="text1"/>
          <w:sz w:val="24"/>
          <w:szCs w:val="24"/>
        </w:rPr>
      </w:pPr>
      <w:r>
        <w:rPr>
          <w:rFonts w:ascii="Cambria" w:hAnsi="Cambria" w:cs="Tahoma"/>
          <w:bCs/>
          <w:color w:val="000000" w:themeColor="text1"/>
          <w:sz w:val="24"/>
          <w:szCs w:val="24"/>
        </w:rPr>
        <w:t>ostatni okres rozliczeniowy kończy się z końcem kwartału kalendarzowego przypadającego  przed ustaloną w § 2 ust. 1 umowy datą wykonania zamówienia.</w:t>
      </w:r>
      <w:r w:rsidRPr="00675C4E">
        <w:rPr>
          <w:rFonts w:ascii="Cambria" w:hAnsi="Cambria" w:cs="Tahoma"/>
          <w:bCs/>
          <w:color w:val="000000" w:themeColor="text1"/>
          <w:sz w:val="24"/>
          <w:szCs w:val="24"/>
        </w:rPr>
        <w:t xml:space="preserve"> </w:t>
      </w:r>
    </w:p>
    <w:p w14:paraId="714CBCD8" w14:textId="1C99AB42" w:rsidR="00DE3AC6" w:rsidRPr="005F051E" w:rsidRDefault="00DE3AC6" w:rsidP="00DE3AC6">
      <w:pPr>
        <w:pStyle w:val="Akapitzlist"/>
        <w:numPr>
          <w:ilvl w:val="2"/>
          <w:numId w:val="71"/>
        </w:numPr>
        <w:spacing w:after="0"/>
        <w:jc w:val="both"/>
        <w:rPr>
          <w:rFonts w:ascii="Cambria" w:hAnsi="Cambria" w:cs="Tahoma"/>
          <w:color w:val="000000" w:themeColor="text1"/>
          <w:sz w:val="24"/>
          <w:szCs w:val="24"/>
        </w:rPr>
      </w:pPr>
      <w:r>
        <w:rPr>
          <w:rFonts w:ascii="Cambria" w:hAnsi="Cambria" w:cs="Tahoma"/>
          <w:b/>
          <w:color w:val="000000" w:themeColor="text1"/>
          <w:sz w:val="24"/>
          <w:szCs w:val="24"/>
          <w:u w:val="single"/>
        </w:rPr>
        <w:t>faktury</w:t>
      </w:r>
      <w:r w:rsidRPr="005F051E">
        <w:rPr>
          <w:rFonts w:ascii="Cambria" w:hAnsi="Cambria" w:cs="Tahoma"/>
          <w:b/>
          <w:color w:val="000000" w:themeColor="text1"/>
          <w:sz w:val="24"/>
          <w:szCs w:val="24"/>
          <w:u w:val="single"/>
        </w:rPr>
        <w:t xml:space="preserve"> końcow</w:t>
      </w:r>
      <w:r>
        <w:rPr>
          <w:rFonts w:ascii="Cambria" w:hAnsi="Cambria" w:cs="Tahoma"/>
          <w:b/>
          <w:color w:val="000000" w:themeColor="text1"/>
          <w:sz w:val="24"/>
          <w:szCs w:val="24"/>
          <w:u w:val="single"/>
        </w:rPr>
        <w:t>ej</w:t>
      </w:r>
      <w:r w:rsidRPr="00AF23D2">
        <w:rPr>
          <w:rFonts w:ascii="Cambria" w:hAnsi="Cambria" w:cs="Tahoma"/>
          <w:b/>
          <w:color w:val="000000" w:themeColor="text1"/>
          <w:sz w:val="24"/>
          <w:szCs w:val="24"/>
        </w:rPr>
        <w:t xml:space="preserve"> </w:t>
      </w:r>
      <w:r w:rsidRPr="005F051E">
        <w:rPr>
          <w:rFonts w:ascii="Cambria" w:hAnsi="Cambria" w:cs="Tahoma"/>
          <w:color w:val="000000" w:themeColor="text1"/>
          <w:sz w:val="24"/>
          <w:szCs w:val="24"/>
        </w:rPr>
        <w:t xml:space="preserve">na kwotę </w:t>
      </w:r>
      <w:r>
        <w:rPr>
          <w:rFonts w:ascii="Cambria" w:hAnsi="Cambria" w:cs="Tahoma"/>
          <w:color w:val="000000" w:themeColor="text1"/>
          <w:sz w:val="24"/>
          <w:szCs w:val="24"/>
        </w:rPr>
        <w:t xml:space="preserve">min </w:t>
      </w:r>
      <w:r w:rsidRPr="005F051E">
        <w:rPr>
          <w:rFonts w:ascii="Cambria" w:hAnsi="Cambria" w:cs="Tahoma"/>
          <w:color w:val="000000" w:themeColor="text1"/>
          <w:sz w:val="24"/>
          <w:szCs w:val="24"/>
        </w:rPr>
        <w:t>1</w:t>
      </w:r>
      <w:r w:rsidR="001B3B29">
        <w:rPr>
          <w:rFonts w:ascii="Cambria" w:hAnsi="Cambria" w:cs="Tahoma"/>
          <w:color w:val="000000" w:themeColor="text1"/>
          <w:sz w:val="24"/>
          <w:szCs w:val="24"/>
        </w:rPr>
        <w:t>5</w:t>
      </w:r>
      <w:r w:rsidRPr="005F051E">
        <w:rPr>
          <w:rFonts w:ascii="Cambria" w:hAnsi="Cambria" w:cs="Tahoma"/>
          <w:color w:val="000000" w:themeColor="text1"/>
          <w:sz w:val="24"/>
          <w:szCs w:val="24"/>
        </w:rPr>
        <w:t xml:space="preserve">% wynagrodzenia wskazanego </w:t>
      </w:r>
      <w:r w:rsidRPr="005F051E">
        <w:rPr>
          <w:rFonts w:ascii="Cambria" w:hAnsi="Cambria" w:cs="Tahoma"/>
          <w:color w:val="000000" w:themeColor="text1"/>
          <w:sz w:val="24"/>
          <w:szCs w:val="24"/>
        </w:rPr>
        <w:br/>
        <w:t xml:space="preserve">w § 3 ust. 1 umowy. </w:t>
      </w:r>
    </w:p>
    <w:p w14:paraId="526E7FA7" w14:textId="7CB53E34" w:rsidR="0095025D" w:rsidRPr="007F0B0F" w:rsidRDefault="0095025D" w:rsidP="00DE3AC6">
      <w:pPr>
        <w:pStyle w:val="Akapitzlist"/>
        <w:spacing w:after="0"/>
        <w:ind w:left="709"/>
        <w:jc w:val="both"/>
        <w:rPr>
          <w:rFonts w:ascii="Cambria" w:hAnsi="Cambria" w:cs="Tahoma"/>
          <w:color w:val="000000" w:themeColor="text1"/>
          <w:sz w:val="24"/>
          <w:szCs w:val="24"/>
        </w:rPr>
      </w:pPr>
      <w:r w:rsidRPr="007F0B0F">
        <w:rPr>
          <w:rFonts w:ascii="Cambria" w:hAnsi="Cambria" w:cs="Tahoma"/>
          <w:color w:val="000000" w:themeColor="text1"/>
          <w:sz w:val="24"/>
          <w:szCs w:val="24"/>
        </w:rPr>
        <w:t>Faktury częściowe wystawiane będą za zak</w:t>
      </w:r>
      <w:r w:rsidR="006D6DA6">
        <w:rPr>
          <w:rFonts w:ascii="Cambria" w:hAnsi="Cambria" w:cs="Tahoma"/>
          <w:color w:val="000000" w:themeColor="text1"/>
          <w:sz w:val="24"/>
          <w:szCs w:val="24"/>
        </w:rPr>
        <w:t xml:space="preserve">res robót wykonanych </w:t>
      </w:r>
      <w:r w:rsidRPr="007F0B0F">
        <w:rPr>
          <w:rFonts w:ascii="Cambria" w:hAnsi="Cambria" w:cs="Tahoma"/>
          <w:color w:val="000000" w:themeColor="text1"/>
          <w:sz w:val="24"/>
          <w:szCs w:val="24"/>
        </w:rPr>
        <w:t xml:space="preserve">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w:t>
      </w:r>
      <w:r w:rsidR="00B6069A" w:rsidRPr="00B6069A">
        <w:rPr>
          <w:rFonts w:ascii="Cambria" w:hAnsi="Cambria" w:cs="Tahoma"/>
          <w:b/>
          <w:color w:val="000000" w:themeColor="text1"/>
          <w:sz w:val="24"/>
          <w:szCs w:val="24"/>
          <w:u w:val="single"/>
        </w:rPr>
        <w:t xml:space="preserve"> </w:t>
      </w:r>
    </w:p>
    <w:p w14:paraId="742400A8" w14:textId="0B53C7D0"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Wykonawca wystawiają</w:t>
      </w:r>
      <w:r w:rsidRPr="0077548A">
        <w:rPr>
          <w:rFonts w:ascii="Cambria" w:hAnsi="Cambria" w:cs="ArialNarrow"/>
          <w:color w:val="000000" w:themeColor="text1"/>
          <w:sz w:val="24"/>
          <w:szCs w:val="24"/>
        </w:rPr>
        <w:t>c fakturę VAT ujmie w niej kwotę stanowiącą odpowiednik 100% wartości prac potwierdzonych protokołem odbioru częściowego, o którym mowa w § 6</w:t>
      </w:r>
      <w:r w:rsidR="0077548A">
        <w:rPr>
          <w:rFonts w:ascii="Cambria" w:hAnsi="Cambria" w:cs="ArialNarrow"/>
          <w:color w:val="000000" w:themeColor="text1"/>
          <w:sz w:val="24"/>
          <w:szCs w:val="24"/>
        </w:rPr>
        <w:t xml:space="preserve">ust. 1 pkt 2 </w:t>
      </w:r>
      <w:r w:rsidRPr="0077548A">
        <w:rPr>
          <w:rFonts w:ascii="Cambria" w:hAnsi="Cambria" w:cs="ArialNarrow"/>
          <w:color w:val="000000" w:themeColor="text1"/>
          <w:sz w:val="24"/>
          <w:szCs w:val="24"/>
        </w:rPr>
        <w:t>umo</w:t>
      </w:r>
      <w:r w:rsidRPr="007F0B0F">
        <w:rPr>
          <w:rFonts w:ascii="Cambria" w:hAnsi="Cambria" w:cs="ArialNarrow"/>
          <w:color w:val="000000" w:themeColor="text1"/>
          <w:sz w:val="24"/>
          <w:szCs w:val="24"/>
        </w:rPr>
        <w:t>wy.</w:t>
      </w:r>
    </w:p>
    <w:p w14:paraId="243A28D1"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Płatność faktur następować będzie </w:t>
      </w:r>
      <w:r w:rsidRPr="007F0B0F">
        <w:rPr>
          <w:rFonts w:ascii="Cambria" w:hAnsi="Cambria" w:cs="Tahoma"/>
          <w:b/>
          <w:color w:val="000000" w:themeColor="text1"/>
          <w:sz w:val="24"/>
          <w:szCs w:val="24"/>
        </w:rPr>
        <w:t>w terminie do 30 dni</w:t>
      </w:r>
      <w:r w:rsidRPr="007F0B0F">
        <w:rPr>
          <w:rFonts w:ascii="Cambria" w:hAnsi="Cambria" w:cs="Tahoma"/>
          <w:color w:val="000000" w:themeColor="text1"/>
          <w:sz w:val="24"/>
          <w:szCs w:val="24"/>
        </w:rPr>
        <w:t xml:space="preserve"> od daty ich otrzymania  przez  Zamawiającego  wraz  z kompletem dokumentów:</w:t>
      </w:r>
    </w:p>
    <w:p w14:paraId="663C9019" w14:textId="548D6B87" w:rsidR="0095025D" w:rsidRPr="00162555" w:rsidRDefault="0095025D" w:rsidP="00162555">
      <w:pPr>
        <w:pStyle w:val="Akapitzlist"/>
        <w:numPr>
          <w:ilvl w:val="2"/>
          <w:numId w:val="64"/>
        </w:numPr>
        <w:autoSpaceDE w:val="0"/>
        <w:autoSpaceDN w:val="0"/>
        <w:adjustRightInd w:val="0"/>
        <w:spacing w:after="0"/>
        <w:ind w:left="851" w:hanging="425"/>
        <w:jc w:val="both"/>
        <w:rPr>
          <w:rFonts w:ascii="Cambria" w:hAnsi="Cambria" w:cs="Tahoma"/>
          <w:color w:val="000000" w:themeColor="text1"/>
          <w:sz w:val="24"/>
          <w:szCs w:val="24"/>
        </w:rPr>
      </w:pPr>
      <w:r w:rsidRPr="00162555">
        <w:rPr>
          <w:rFonts w:ascii="Cambria" w:hAnsi="Cambria" w:cs="Tahoma"/>
          <w:color w:val="000000" w:themeColor="text1"/>
          <w:sz w:val="24"/>
          <w:szCs w:val="24"/>
        </w:rPr>
        <w:t xml:space="preserve">płatność faktur częściowych odbywać się będzie na podstawie częściowych </w:t>
      </w:r>
      <w:r w:rsidRPr="00162555">
        <w:rPr>
          <w:rFonts w:ascii="Cambria" w:hAnsi="Cambria" w:cs="Tahoma"/>
          <w:b/>
          <w:color w:val="000000" w:themeColor="text1"/>
          <w:sz w:val="24"/>
          <w:szCs w:val="24"/>
        </w:rPr>
        <w:t>protokołów odbioru robót</w:t>
      </w:r>
      <w:r w:rsidR="00213669">
        <w:rPr>
          <w:rFonts w:ascii="Cambria" w:hAnsi="Cambria" w:cs="Tahoma"/>
          <w:b/>
          <w:color w:val="000000" w:themeColor="text1"/>
          <w:sz w:val="24"/>
          <w:szCs w:val="24"/>
        </w:rPr>
        <w:t>,</w:t>
      </w:r>
      <w:r w:rsidRPr="00162555">
        <w:rPr>
          <w:rFonts w:ascii="Cambria" w:hAnsi="Cambria" w:cs="Tahoma"/>
          <w:color w:val="000000" w:themeColor="text1"/>
          <w:sz w:val="24"/>
          <w:szCs w:val="24"/>
        </w:rPr>
        <w:t xml:space="preserve"> do których dołączone zostaną zestawienia wartości wykonanych robót zgodnie z harmonogramem o którym mowa w § 2 ust. </w:t>
      </w:r>
      <w:r w:rsidR="007C372C" w:rsidRPr="00162555">
        <w:rPr>
          <w:rFonts w:ascii="Cambria" w:hAnsi="Cambria" w:cs="Tahoma"/>
          <w:color w:val="000000" w:themeColor="text1"/>
          <w:sz w:val="24"/>
          <w:szCs w:val="24"/>
        </w:rPr>
        <w:t>2</w:t>
      </w:r>
      <w:r w:rsidRPr="00162555">
        <w:rPr>
          <w:rFonts w:ascii="Cambria" w:hAnsi="Cambria" w:cs="Tahoma"/>
          <w:color w:val="000000" w:themeColor="text1"/>
          <w:sz w:val="24"/>
          <w:szCs w:val="24"/>
        </w:rPr>
        <w:t xml:space="preserve"> umowy oraz dokumenty wskazane w ust. </w:t>
      </w:r>
      <w:r w:rsidR="00213669">
        <w:rPr>
          <w:rFonts w:ascii="Cambria" w:hAnsi="Cambria" w:cs="Tahoma"/>
          <w:color w:val="000000" w:themeColor="text1"/>
          <w:sz w:val="24"/>
          <w:szCs w:val="24"/>
        </w:rPr>
        <w:t>5</w:t>
      </w:r>
      <w:r w:rsidRPr="00162555">
        <w:rPr>
          <w:rFonts w:ascii="Cambria" w:hAnsi="Cambria" w:cs="Tahoma"/>
          <w:color w:val="000000" w:themeColor="text1"/>
          <w:sz w:val="24"/>
          <w:szCs w:val="24"/>
        </w:rPr>
        <w:t xml:space="preserve">. </w:t>
      </w:r>
    </w:p>
    <w:p w14:paraId="3C70F56F" w14:textId="50630929" w:rsidR="0095025D" w:rsidRPr="00162555" w:rsidRDefault="0095025D" w:rsidP="00162555">
      <w:pPr>
        <w:pStyle w:val="Akapitzlist"/>
        <w:numPr>
          <w:ilvl w:val="2"/>
          <w:numId w:val="64"/>
        </w:numPr>
        <w:autoSpaceDE w:val="0"/>
        <w:autoSpaceDN w:val="0"/>
        <w:adjustRightInd w:val="0"/>
        <w:spacing w:after="0"/>
        <w:ind w:left="851" w:hanging="425"/>
        <w:jc w:val="both"/>
        <w:rPr>
          <w:rFonts w:ascii="Cambria" w:hAnsi="Cambria" w:cs="ArialNarrow"/>
          <w:color w:val="000000" w:themeColor="text1"/>
          <w:sz w:val="24"/>
          <w:szCs w:val="24"/>
        </w:rPr>
      </w:pPr>
      <w:r w:rsidRPr="00162555">
        <w:rPr>
          <w:rFonts w:ascii="Cambria" w:hAnsi="Cambria" w:cs="Tahoma"/>
          <w:color w:val="000000" w:themeColor="text1"/>
          <w:sz w:val="24"/>
          <w:szCs w:val="24"/>
        </w:rPr>
        <w:t xml:space="preserve">płatność faktury końcowej odbędzie się na podstawie </w:t>
      </w:r>
      <w:r w:rsidRPr="00162555">
        <w:rPr>
          <w:rFonts w:ascii="Cambria" w:hAnsi="Cambria" w:cs="Tahoma"/>
          <w:b/>
          <w:color w:val="000000" w:themeColor="text1"/>
          <w:sz w:val="24"/>
          <w:szCs w:val="24"/>
        </w:rPr>
        <w:t>końcowego protokołu odbioru robót</w:t>
      </w:r>
      <w:r w:rsidRPr="00162555">
        <w:rPr>
          <w:rFonts w:ascii="Cambria" w:hAnsi="Cambria" w:cs="Tahoma"/>
          <w:color w:val="000000" w:themeColor="text1"/>
          <w:sz w:val="24"/>
          <w:szCs w:val="24"/>
        </w:rPr>
        <w:t xml:space="preserve"> do którego dołączone zostanie zestawienie wartości wykonanych robót zgodnie z harmonogramem o którym mowa w § 2 ust. </w:t>
      </w:r>
      <w:r w:rsidR="007C372C" w:rsidRPr="00162555">
        <w:rPr>
          <w:rFonts w:ascii="Cambria" w:hAnsi="Cambria" w:cs="Tahoma"/>
          <w:color w:val="000000" w:themeColor="text1"/>
          <w:sz w:val="24"/>
          <w:szCs w:val="24"/>
        </w:rPr>
        <w:t>2</w:t>
      </w:r>
      <w:r w:rsidRPr="00162555">
        <w:rPr>
          <w:rFonts w:ascii="Cambria" w:hAnsi="Cambria" w:cs="Tahoma"/>
          <w:color w:val="000000" w:themeColor="text1"/>
          <w:sz w:val="24"/>
          <w:szCs w:val="24"/>
        </w:rPr>
        <w:t xml:space="preserve"> umowy oraz dokumenty wskazane w ust. </w:t>
      </w:r>
      <w:r w:rsidR="00213669">
        <w:rPr>
          <w:rFonts w:ascii="Cambria" w:hAnsi="Cambria" w:cs="Tahoma"/>
          <w:color w:val="000000" w:themeColor="text1"/>
          <w:sz w:val="24"/>
          <w:szCs w:val="24"/>
        </w:rPr>
        <w:t>5</w:t>
      </w:r>
      <w:r w:rsidRPr="00162555">
        <w:rPr>
          <w:rFonts w:ascii="Cambria" w:hAnsi="Cambria" w:cs="Tahoma"/>
          <w:color w:val="000000" w:themeColor="text1"/>
          <w:sz w:val="24"/>
          <w:szCs w:val="24"/>
        </w:rPr>
        <w:t>.</w:t>
      </w:r>
    </w:p>
    <w:p w14:paraId="548481CF"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7A74BDE9" w14:textId="0263520D"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Terminy, o których mowa w ust. </w:t>
      </w:r>
      <w:r w:rsidR="00213669">
        <w:rPr>
          <w:rFonts w:ascii="Cambria" w:hAnsi="Cambria" w:cs="ArialNarrow"/>
          <w:color w:val="000000" w:themeColor="text1"/>
          <w:sz w:val="24"/>
          <w:szCs w:val="24"/>
        </w:rPr>
        <w:t>4</w:t>
      </w:r>
      <w:r w:rsidR="00213669" w:rsidRPr="007F0B0F">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t>rozpoczną swój bieg w przypadku łącznego wystąpienia następujących przesłanek:</w:t>
      </w:r>
    </w:p>
    <w:p w14:paraId="6BA67A12" w14:textId="77777777" w:rsidR="0095025D" w:rsidRPr="007F0B0F" w:rsidRDefault="0095025D" w:rsidP="0095025D">
      <w:pPr>
        <w:numPr>
          <w:ilvl w:val="0"/>
          <w:numId w:val="7"/>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przedłożenie Zamawiającemu oświadczeń wszystkich podwykonawców lub dalszych podwykonawców, względem których Zamawiający wraz z Wykonawcą </w:t>
      </w:r>
      <w:r w:rsidRPr="007F0B0F">
        <w:rPr>
          <w:rFonts w:ascii="Cambria" w:hAnsi="Cambria" w:cs="ArialNarrow"/>
          <w:color w:val="000000" w:themeColor="text1"/>
          <w:sz w:val="24"/>
          <w:szCs w:val="24"/>
        </w:rPr>
        <w:lastRenderedPageBreak/>
        <w:t>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6CA5EA11" w14:textId="77777777" w:rsidR="0095025D" w:rsidRPr="007F0B0F" w:rsidRDefault="0095025D" w:rsidP="0095025D">
      <w:pPr>
        <w:numPr>
          <w:ilvl w:val="0"/>
          <w:numId w:val="7"/>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34116CD0" w14:textId="374F5C45"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Oświadczenia podwykonawców lub dalszych podwykonawców, o których mowa w ust. </w:t>
      </w:r>
      <w:r w:rsidR="00213669">
        <w:rPr>
          <w:rFonts w:ascii="Cambria" w:hAnsi="Cambria" w:cs="ArialNarrow"/>
          <w:color w:val="000000" w:themeColor="text1"/>
          <w:sz w:val="24"/>
          <w:szCs w:val="24"/>
        </w:rPr>
        <w:t>6 pkt 1)</w:t>
      </w:r>
      <w:r w:rsidR="00213669" w:rsidRPr="007F0B0F">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t>powinny odpowiadać swoją formą i treścią oświadczeniom, stanowiącym załączniki do niniejszej umowy.</w:t>
      </w:r>
    </w:p>
    <w:p w14:paraId="1B882AED" w14:textId="7A938899"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Wynagrodzenie należne Wykonawcy zostanie przekazane na jego rachunek bankowy wskazany w fakturze, z zastrzeżeniem ust. </w:t>
      </w:r>
      <w:r w:rsidR="00213669">
        <w:rPr>
          <w:rFonts w:ascii="Cambria" w:hAnsi="Cambria" w:cs="ArialNarrow"/>
          <w:color w:val="000000" w:themeColor="text1"/>
          <w:sz w:val="24"/>
          <w:szCs w:val="24"/>
        </w:rPr>
        <w:t>9.</w:t>
      </w:r>
    </w:p>
    <w:p w14:paraId="51E384E3"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206DDA8C"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65FDC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0C5C217"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Bezpośrednia zapłata, o której mowa w ust. 11, obejmuje wyłącznie należne wynagrodzenie, bez odsetek, należnych podwykonawcy lub dalszemu podwykonawcy.</w:t>
      </w:r>
    </w:p>
    <w:p w14:paraId="2DB3BD6E"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Przed dokonaniem bezpośredniej zapłaty Wykonawca zostanie poinformowany przez Zamawiającego w formie pisemnej o:</w:t>
      </w:r>
    </w:p>
    <w:p w14:paraId="6376ECF7" w14:textId="77777777" w:rsidR="0095025D" w:rsidRPr="007F0B0F" w:rsidRDefault="0095025D" w:rsidP="0095025D">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46DAEEC" w14:textId="77777777" w:rsidR="0095025D" w:rsidRPr="007F0B0F" w:rsidRDefault="0095025D" w:rsidP="0095025D">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14:paraId="5EDC82DA"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4C94CD58"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14:paraId="0396953F"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E8310F"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dokonać bezpośredniej zapłaty wynagrodzenia podwykonawcy lub dalszemu podwykonawcy, jeżeli podwykonawca lub dalszy podwykonawca wykaże zasadność takiej zapłaty.</w:t>
      </w:r>
    </w:p>
    <w:p w14:paraId="60AED581"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2E419386"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Termin zapłaty wynagrodzenia podwykonawcy lub dalszemu podwykonawcy, o której mowa w ust. 15 pkt 3, wynosi 30 dni od upływu terminu, o którym mowa w ust. </w:t>
      </w:r>
      <w:r w:rsidRPr="008100DD">
        <w:rPr>
          <w:rFonts w:ascii="Cambria" w:hAnsi="Cambria" w:cs="ArialNarrow"/>
          <w:color w:val="000000" w:themeColor="text1"/>
          <w:sz w:val="24"/>
          <w:szCs w:val="24"/>
        </w:rPr>
        <w:t>11 pkt 2.</w:t>
      </w:r>
    </w:p>
    <w:p w14:paraId="24C55778"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7F0B0F">
        <w:rPr>
          <w:rFonts w:ascii="Cambria" w:hAnsi="Cambria" w:cs="ArialNarrow"/>
          <w:color w:val="000000" w:themeColor="text1"/>
          <w:sz w:val="24"/>
          <w:szCs w:val="24"/>
        </w:rPr>
        <w:t>Zamawiający upoważnia Wykonawcę do wystawiania faktur VAT na:</w:t>
      </w:r>
    </w:p>
    <w:p w14:paraId="0B84F1D8" w14:textId="77777777" w:rsidR="00213669" w:rsidRPr="00213669" w:rsidRDefault="00562C4E" w:rsidP="00562C4E">
      <w:pPr>
        <w:widowControl w:val="0"/>
        <w:autoSpaceDE w:val="0"/>
        <w:autoSpaceDN w:val="0"/>
        <w:adjustRightInd w:val="0"/>
        <w:spacing w:after="0"/>
        <w:ind w:left="426"/>
        <w:contextualSpacing/>
        <w:jc w:val="both"/>
        <w:rPr>
          <w:rFonts w:ascii="Cambria" w:hAnsi="Cambria" w:cs="ArialNarrow"/>
          <w:b/>
          <w:color w:val="000000"/>
          <w:sz w:val="24"/>
          <w:szCs w:val="24"/>
        </w:rPr>
      </w:pPr>
      <w:r w:rsidRPr="00213669">
        <w:rPr>
          <w:rFonts w:ascii="Cambria" w:hAnsi="Cambria" w:cs="ArialNarrow"/>
          <w:b/>
          <w:color w:val="000000"/>
          <w:sz w:val="24"/>
          <w:szCs w:val="24"/>
        </w:rPr>
        <w:t xml:space="preserve">Gminna Biblioteka Publiczna w Urszulinie, </w:t>
      </w:r>
    </w:p>
    <w:p w14:paraId="2C10F3D4" w14:textId="77777777" w:rsidR="00213669" w:rsidRDefault="00562C4E" w:rsidP="00562C4E">
      <w:pPr>
        <w:widowControl w:val="0"/>
        <w:autoSpaceDE w:val="0"/>
        <w:autoSpaceDN w:val="0"/>
        <w:adjustRightInd w:val="0"/>
        <w:spacing w:after="0"/>
        <w:ind w:left="426"/>
        <w:contextualSpacing/>
        <w:jc w:val="both"/>
        <w:rPr>
          <w:rFonts w:ascii="Cambria" w:hAnsi="Cambria" w:cs="ArialNarrow"/>
          <w:b/>
          <w:color w:val="000000"/>
          <w:sz w:val="24"/>
          <w:szCs w:val="24"/>
        </w:rPr>
      </w:pPr>
      <w:r w:rsidRPr="006646A4">
        <w:rPr>
          <w:rFonts w:ascii="Cambria" w:hAnsi="Cambria" w:cs="ArialNarrow"/>
          <w:b/>
          <w:color w:val="000000"/>
          <w:sz w:val="24"/>
          <w:szCs w:val="24"/>
        </w:rPr>
        <w:t xml:space="preserve">ul. Lubelska 31, 22-234 Urszulin </w:t>
      </w:r>
    </w:p>
    <w:p w14:paraId="6FD658DD" w14:textId="0059EA69" w:rsidR="00145A64" w:rsidRDefault="00213669" w:rsidP="00562C4E">
      <w:pPr>
        <w:widowControl w:val="0"/>
        <w:autoSpaceDE w:val="0"/>
        <w:autoSpaceDN w:val="0"/>
        <w:adjustRightInd w:val="0"/>
        <w:spacing w:after="0"/>
        <w:ind w:left="426"/>
        <w:contextualSpacing/>
        <w:jc w:val="both"/>
        <w:rPr>
          <w:rFonts w:ascii="Cambria" w:hAnsi="Cambria" w:cs="Arial"/>
          <w:b/>
          <w:bCs/>
          <w:color w:val="000000" w:themeColor="text1"/>
          <w:sz w:val="24"/>
          <w:szCs w:val="24"/>
        </w:rPr>
      </w:pPr>
      <w:r>
        <w:rPr>
          <w:rFonts w:ascii="Cambria" w:hAnsi="Cambria" w:cs="ArialNarrow"/>
          <w:b/>
          <w:color w:val="000000"/>
          <w:sz w:val="24"/>
          <w:szCs w:val="24"/>
        </w:rPr>
        <w:t>(</w:t>
      </w:r>
      <w:r w:rsidR="00562C4E" w:rsidRPr="00213669">
        <w:rPr>
          <w:rFonts w:ascii="Cambria" w:hAnsi="Cambria" w:cs="ArialNarrow"/>
          <w:b/>
          <w:color w:val="000000"/>
          <w:sz w:val="24"/>
          <w:szCs w:val="24"/>
        </w:rPr>
        <w:t xml:space="preserve">NIP </w:t>
      </w:r>
      <w:r w:rsidR="00562C4E" w:rsidRPr="00347E12">
        <w:rPr>
          <w:rFonts w:ascii="Cambria" w:hAnsi="Cambria" w:cs="Arial"/>
          <w:b/>
          <w:bCs/>
          <w:color w:val="000000" w:themeColor="text1"/>
          <w:sz w:val="24"/>
          <w:szCs w:val="24"/>
        </w:rPr>
        <w:t>5651345783</w:t>
      </w:r>
      <w:r>
        <w:rPr>
          <w:rFonts w:ascii="Cambria" w:hAnsi="Cambria" w:cs="Arial"/>
          <w:b/>
          <w:bCs/>
          <w:color w:val="000000" w:themeColor="text1"/>
          <w:sz w:val="24"/>
          <w:szCs w:val="24"/>
        </w:rPr>
        <w:t>).</w:t>
      </w:r>
    </w:p>
    <w:p w14:paraId="28B35732" w14:textId="77777777" w:rsidR="00DE3AC6" w:rsidRDefault="00DE3AC6" w:rsidP="00DE3AC6">
      <w:pPr>
        <w:pStyle w:val="Akapitzlist"/>
        <w:numPr>
          <w:ilvl w:val="3"/>
          <w:numId w:val="6"/>
        </w:numPr>
        <w:spacing w:after="0"/>
        <w:ind w:left="709" w:hanging="283"/>
        <w:jc w:val="both"/>
        <w:rPr>
          <w:rFonts w:ascii="Cambria" w:hAnsi="Cambria"/>
          <w:bCs/>
          <w:i/>
          <w:color w:val="000000"/>
          <w:sz w:val="24"/>
          <w:szCs w:val="24"/>
        </w:rPr>
      </w:pPr>
      <w:r w:rsidRPr="00A7037A">
        <w:rPr>
          <w:rFonts w:ascii="Cambria" w:hAnsi="Cambria"/>
          <w:bCs/>
          <w:i/>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sz w:val="24"/>
          <w:szCs w:val="24"/>
        </w:rPr>
        <w:br/>
        <w:t>(Dz. U. z 2018 r. poz. 2191),</w:t>
      </w:r>
    </w:p>
    <w:p w14:paraId="0324EFEF" w14:textId="77777777" w:rsidR="00DE3AC6" w:rsidRPr="00A7037A" w:rsidRDefault="00DE3AC6" w:rsidP="00DE3AC6">
      <w:pPr>
        <w:pStyle w:val="Akapitzlist"/>
        <w:numPr>
          <w:ilvl w:val="3"/>
          <w:numId w:val="6"/>
        </w:numPr>
        <w:spacing w:after="0"/>
        <w:ind w:left="709" w:hanging="283"/>
        <w:jc w:val="both"/>
        <w:rPr>
          <w:rFonts w:ascii="Cambria" w:hAnsi="Cambria"/>
          <w:bCs/>
          <w:i/>
          <w:color w:val="000000"/>
          <w:sz w:val="24"/>
          <w:szCs w:val="24"/>
        </w:rPr>
      </w:pPr>
      <w:r w:rsidRPr="00A7037A">
        <w:rPr>
          <w:rFonts w:ascii="Cambria" w:hAnsi="Cambria" w:cs="†¯øw≥¸"/>
          <w:i/>
          <w:sz w:val="24"/>
          <w:szCs w:val="24"/>
        </w:rPr>
        <w:lastRenderedPageBreak/>
        <w:t xml:space="preserve">Zapłata faktury nastąpi z uwzględnieniem przepisów art. 108 ust. 1 ustawy </w:t>
      </w:r>
      <w:r w:rsidRPr="00A7037A">
        <w:rPr>
          <w:rFonts w:ascii="Cambria" w:hAnsi="Cambria" w:cs="†¯øw≥¸"/>
          <w:i/>
          <w:sz w:val="24"/>
          <w:szCs w:val="24"/>
        </w:rPr>
        <w:br/>
        <w:t>o podatku od towarów i usług.</w:t>
      </w:r>
    </w:p>
    <w:p w14:paraId="4FAC8691" w14:textId="72BD621D" w:rsidR="00DE3AC6" w:rsidRPr="00DE3AC6" w:rsidRDefault="00DE3AC6" w:rsidP="002F5B49">
      <w:pPr>
        <w:pStyle w:val="Akapitzlist"/>
        <w:numPr>
          <w:ilvl w:val="3"/>
          <w:numId w:val="6"/>
        </w:numPr>
        <w:tabs>
          <w:tab w:val="left" w:pos="426"/>
        </w:tabs>
        <w:autoSpaceDE w:val="0"/>
        <w:autoSpaceDN w:val="0"/>
        <w:adjustRightInd w:val="0"/>
        <w:spacing w:after="0"/>
        <w:ind w:left="709" w:hanging="283"/>
        <w:jc w:val="both"/>
        <w:rPr>
          <w:rFonts w:ascii="Cambria" w:hAnsi="Cambria" w:cs="ArialNarrow"/>
          <w:b/>
          <w:i/>
          <w:color w:val="000000" w:themeColor="text1"/>
          <w:sz w:val="24"/>
          <w:szCs w:val="24"/>
          <w:u w:val="single"/>
        </w:rPr>
      </w:pPr>
      <w:r w:rsidRPr="00DE3AC6">
        <w:rPr>
          <w:rFonts w:ascii="Cambria" w:hAnsi="Cambria" w:cs="†¯øw≥¸"/>
          <w:i/>
          <w:sz w:val="24"/>
          <w:szCs w:val="24"/>
        </w:rPr>
        <w:t>Wykonawca jest zobowiązany podać na fakturze adnotację „mechanizm podzielonej płatności”.</w:t>
      </w:r>
    </w:p>
    <w:p w14:paraId="6839E8E8" w14:textId="3DEC7E44" w:rsidR="006646A4" w:rsidRPr="006646A4" w:rsidRDefault="00213669" w:rsidP="00347E12">
      <w:pPr>
        <w:pStyle w:val="Akapitzlist"/>
        <w:numPr>
          <w:ilvl w:val="0"/>
          <w:numId w:val="46"/>
        </w:numPr>
        <w:tabs>
          <w:tab w:val="left" w:pos="426"/>
        </w:tabs>
        <w:autoSpaceDE w:val="0"/>
        <w:autoSpaceDN w:val="0"/>
        <w:adjustRightInd w:val="0"/>
        <w:spacing w:after="0"/>
        <w:ind w:left="426" w:hanging="426"/>
        <w:jc w:val="both"/>
        <w:rPr>
          <w:rFonts w:ascii="Cambria" w:hAnsi="Cambria" w:cs="ArialNarrow"/>
          <w:color w:val="000000"/>
          <w:sz w:val="24"/>
          <w:szCs w:val="24"/>
        </w:rPr>
      </w:pPr>
      <w:r w:rsidRPr="00347E12">
        <w:rPr>
          <w:rFonts w:ascii="Cambria" w:hAnsi="Cambria" w:cs="ArialNarrow"/>
          <w:color w:val="000000"/>
          <w:sz w:val="24"/>
          <w:szCs w:val="24"/>
        </w:rPr>
        <w:t>Zamawiający zastrzega sobie prawo zakwestionowania dowolnej części zafakturowanej kwoty w przypadku stwierdzenia, że jest ona niewłaściwa lub wymaga dodatkowego sprawdzenia</w:t>
      </w:r>
      <w:r w:rsidR="006646A4">
        <w:rPr>
          <w:rFonts w:ascii="Cambria" w:hAnsi="Cambria" w:cs="ArialNarrow"/>
          <w:color w:val="000000"/>
          <w:sz w:val="24"/>
          <w:szCs w:val="24"/>
        </w:rPr>
        <w:t>.</w:t>
      </w:r>
    </w:p>
    <w:p w14:paraId="7B2D14D4" w14:textId="10A8FC87" w:rsidR="00213669" w:rsidRPr="00347E12" w:rsidRDefault="00213669" w:rsidP="00347E12">
      <w:pPr>
        <w:pStyle w:val="Akapitzlist"/>
        <w:numPr>
          <w:ilvl w:val="0"/>
          <w:numId w:val="46"/>
        </w:numPr>
        <w:tabs>
          <w:tab w:val="left" w:pos="426"/>
        </w:tabs>
        <w:autoSpaceDE w:val="0"/>
        <w:autoSpaceDN w:val="0"/>
        <w:adjustRightInd w:val="0"/>
        <w:spacing w:after="0"/>
        <w:ind w:left="426" w:hanging="426"/>
        <w:jc w:val="both"/>
        <w:rPr>
          <w:rFonts w:ascii="Cambria" w:hAnsi="Cambria" w:cs="ArialNarrow"/>
          <w:color w:val="000000"/>
          <w:sz w:val="24"/>
          <w:szCs w:val="24"/>
        </w:rPr>
      </w:pPr>
      <w:r w:rsidRPr="00347E12">
        <w:rPr>
          <w:rFonts w:ascii="Cambria" w:hAnsi="Cambria" w:cs="ArialNarrow"/>
          <w:color w:val="000000"/>
          <w:sz w:val="24"/>
          <w:szCs w:val="24"/>
        </w:rPr>
        <w:t>Ceny robót w załączonym do Umowy kosztorysie nie będą podlegały waloryzacji ze względu na inflację.</w:t>
      </w:r>
    </w:p>
    <w:p w14:paraId="653A16E6"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008D6BF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14:paraId="4C72D617"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p>
    <w:p w14:paraId="6C8C0C84"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robót zanikających i ulegających zakryciu</w:t>
      </w:r>
      <w:r w:rsidRPr="007F0B0F">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162555">
        <w:rPr>
          <w:rFonts w:ascii="Cambria" w:hAnsi="Cambria"/>
          <w:i/>
          <w:color w:val="000000" w:themeColor="text1"/>
          <w:sz w:val="24"/>
          <w:szCs w:val="24"/>
        </w:rPr>
        <w:t>– nie stanowią pods</w:t>
      </w:r>
      <w:r w:rsidR="00162555" w:rsidRPr="00162555">
        <w:rPr>
          <w:rFonts w:ascii="Cambria" w:hAnsi="Cambria"/>
          <w:i/>
          <w:color w:val="000000" w:themeColor="text1"/>
          <w:sz w:val="24"/>
          <w:szCs w:val="24"/>
        </w:rPr>
        <w:t>tawy do wystawienia faktury VAT,</w:t>
      </w:r>
    </w:p>
    <w:p w14:paraId="53C9194A"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częściowe</w:t>
      </w:r>
      <w:r w:rsidRPr="007F0B0F">
        <w:rPr>
          <w:rFonts w:ascii="Cambria" w:hAnsi="Cambria"/>
          <w:color w:val="000000" w:themeColor="text1"/>
          <w:sz w:val="24"/>
          <w:szCs w:val="24"/>
        </w:rPr>
        <w:t xml:space="preserve"> (odbiory etapów robót) dokonywane po zakończeniu okresów rozliczeniowych będące podstawą wystawienia faktur za okresy rozliczeniowe, o których mowa w § 5 ust. 1 </w:t>
      </w:r>
      <w:r w:rsidR="00162555">
        <w:rPr>
          <w:rFonts w:ascii="Cambria" w:hAnsi="Cambria"/>
          <w:color w:val="000000" w:themeColor="text1"/>
          <w:sz w:val="24"/>
          <w:szCs w:val="24"/>
        </w:rPr>
        <w:t>pkt</w:t>
      </w:r>
      <w:r w:rsidRPr="007F0B0F">
        <w:rPr>
          <w:rFonts w:ascii="Cambria" w:hAnsi="Cambria"/>
          <w:color w:val="000000" w:themeColor="text1"/>
          <w:sz w:val="24"/>
          <w:szCs w:val="24"/>
        </w:rPr>
        <w:t xml:space="preserve"> </w:t>
      </w:r>
      <w:r w:rsidR="00162555">
        <w:rPr>
          <w:rFonts w:ascii="Cambria" w:hAnsi="Cambria"/>
          <w:color w:val="000000" w:themeColor="text1"/>
          <w:sz w:val="24"/>
          <w:szCs w:val="24"/>
        </w:rPr>
        <w:t>1</w:t>
      </w:r>
      <w:r w:rsidR="00406F42">
        <w:rPr>
          <w:rFonts w:ascii="Cambria" w:hAnsi="Cambria"/>
          <w:color w:val="000000" w:themeColor="text1"/>
          <w:sz w:val="24"/>
          <w:szCs w:val="24"/>
        </w:rPr>
        <w:t>)</w:t>
      </w:r>
      <w:r w:rsidRPr="007F0B0F">
        <w:rPr>
          <w:rFonts w:ascii="Cambria" w:hAnsi="Cambria"/>
          <w:color w:val="000000" w:themeColor="text1"/>
          <w:sz w:val="24"/>
          <w:szCs w:val="24"/>
        </w:rPr>
        <w:t xml:space="preserve"> umowy</w:t>
      </w:r>
      <w:r w:rsidR="00162555">
        <w:rPr>
          <w:rFonts w:ascii="Cambria" w:hAnsi="Cambria"/>
          <w:color w:val="000000" w:themeColor="text1"/>
          <w:sz w:val="24"/>
          <w:szCs w:val="24"/>
        </w:rPr>
        <w:t>,</w:t>
      </w:r>
    </w:p>
    <w:p w14:paraId="64DC171A"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odbiór końcowy</w:t>
      </w:r>
      <w:r w:rsidRPr="007F0B0F">
        <w:rPr>
          <w:rFonts w:ascii="Cambria" w:hAnsi="Cambria"/>
          <w:color w:val="000000" w:themeColor="text1"/>
          <w:sz w:val="24"/>
          <w:szCs w:val="24"/>
        </w:rPr>
        <w:t xml:space="preserve"> będący podstawą wystawienia faktury końcowej, o której mowa w § 5 ust. 1 </w:t>
      </w:r>
      <w:r w:rsidR="00162555">
        <w:rPr>
          <w:rFonts w:ascii="Cambria" w:hAnsi="Cambria"/>
          <w:color w:val="000000" w:themeColor="text1"/>
          <w:sz w:val="24"/>
          <w:szCs w:val="24"/>
        </w:rPr>
        <w:t>pkt</w:t>
      </w:r>
      <w:r w:rsidRPr="007F0B0F">
        <w:rPr>
          <w:rFonts w:ascii="Cambria" w:hAnsi="Cambria"/>
          <w:color w:val="000000" w:themeColor="text1"/>
          <w:sz w:val="24"/>
          <w:szCs w:val="24"/>
        </w:rPr>
        <w:t xml:space="preserve"> </w:t>
      </w:r>
      <w:r w:rsidR="00162555">
        <w:rPr>
          <w:rFonts w:ascii="Cambria" w:hAnsi="Cambria"/>
          <w:color w:val="000000" w:themeColor="text1"/>
          <w:sz w:val="24"/>
          <w:szCs w:val="24"/>
        </w:rPr>
        <w:t>2)</w:t>
      </w:r>
      <w:r w:rsidRPr="007F0B0F">
        <w:rPr>
          <w:rFonts w:ascii="Cambria" w:hAnsi="Cambria"/>
          <w:color w:val="000000" w:themeColor="text1"/>
          <w:sz w:val="24"/>
          <w:szCs w:val="24"/>
        </w:rPr>
        <w:t xml:space="preserve"> umowy</w:t>
      </w:r>
      <w:r w:rsidR="00162555">
        <w:rPr>
          <w:rFonts w:ascii="Cambria" w:hAnsi="Cambria"/>
          <w:color w:val="000000" w:themeColor="text1"/>
          <w:sz w:val="24"/>
          <w:szCs w:val="24"/>
        </w:rPr>
        <w:t>.</w:t>
      </w:r>
    </w:p>
    <w:p w14:paraId="6A6F3DDF"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48A596C3"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b/>
          <w:color w:val="000000" w:themeColor="text1"/>
          <w:sz w:val="24"/>
          <w:szCs w:val="24"/>
          <w:u w:val="single"/>
        </w:rPr>
        <w:t xml:space="preserve">Wraz ze zgłoszeniem do końcowego odbioru </w:t>
      </w:r>
      <w:r w:rsidRPr="007F0B0F">
        <w:rPr>
          <w:rFonts w:ascii="Cambria" w:hAnsi="Cambria"/>
          <w:color w:val="000000" w:themeColor="text1"/>
          <w:sz w:val="24"/>
          <w:szCs w:val="24"/>
        </w:rPr>
        <w:t xml:space="preserve">Wykonawca przekaże Zamawiającemu w 3 egzemplarzach (z zastrzeżeniem, że dziennik budowy złożony ma być w oryginale i kopii) następujące dokumenty: </w:t>
      </w:r>
    </w:p>
    <w:p w14:paraId="13958F42"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dziennik budowy, </w:t>
      </w:r>
    </w:p>
    <w:p w14:paraId="6BA59756"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dokumentację powykonawczą (w tym geodezyjną), opisaną i skompletowaną, </w:t>
      </w:r>
    </w:p>
    <w:p w14:paraId="4AABBF91"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39E10B4C"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Oświadczenie Kierownika budowy/robót o zakończeniu robót budowlanych oraz wykonaniu robót zgodnie ze sztuką budowlaną, obowiązującymi przepisami i normami, </w:t>
      </w:r>
    </w:p>
    <w:p w14:paraId="585B505C" w14:textId="77777777" w:rsidR="00A21718" w:rsidRPr="00A21718"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dokumenty (np. atesty, certyfikaty, deklaracje zgodności) potwierdzające, że wbudowane wyroby budowlane są zgodne z art. 10 ustawy Prawo budowlane (opisane i ostemplowane przez Kierownika robót i inspektora nadzoru)</w:t>
      </w:r>
      <w:r w:rsidR="0077548A">
        <w:rPr>
          <w:rFonts w:ascii="Cambria" w:hAnsi="Cambria"/>
          <w:color w:val="000000" w:themeColor="text1"/>
          <w:sz w:val="24"/>
          <w:szCs w:val="24"/>
        </w:rPr>
        <w:t xml:space="preserve"> </w:t>
      </w:r>
    </w:p>
    <w:p w14:paraId="097B327D" w14:textId="07D02D02" w:rsidR="0095025D" w:rsidRPr="007F0B0F" w:rsidRDefault="00A21718"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A21718">
        <w:rPr>
          <w:rFonts w:ascii="Cambria" w:hAnsi="Cambria"/>
          <w:b/>
          <w:color w:val="000000" w:themeColor="text1"/>
          <w:sz w:val="24"/>
          <w:szCs w:val="24"/>
          <w:u w:val="single"/>
        </w:rPr>
        <w:lastRenderedPageBreak/>
        <w:t>atesty, certyfikaty,</w:t>
      </w:r>
      <w:r w:rsidRPr="007F0B0F">
        <w:rPr>
          <w:rFonts w:ascii="Cambria" w:hAnsi="Cambria"/>
          <w:color w:val="000000" w:themeColor="text1"/>
          <w:sz w:val="24"/>
          <w:szCs w:val="24"/>
        </w:rPr>
        <w:t xml:space="preserve"> </w:t>
      </w:r>
      <w:r w:rsidR="0077548A" w:rsidRPr="0077548A">
        <w:rPr>
          <w:rFonts w:ascii="Cambria" w:hAnsi="Cambria"/>
          <w:b/>
          <w:color w:val="000000" w:themeColor="text1"/>
          <w:sz w:val="24"/>
          <w:szCs w:val="24"/>
          <w:u w:val="single"/>
        </w:rPr>
        <w:t>wymagane w dokumentacji projektowej</w:t>
      </w:r>
      <w:r w:rsidR="0095025D" w:rsidRPr="007F0B0F">
        <w:rPr>
          <w:rFonts w:ascii="Cambria" w:hAnsi="Cambria"/>
          <w:color w:val="000000" w:themeColor="text1"/>
          <w:sz w:val="24"/>
          <w:szCs w:val="24"/>
        </w:rPr>
        <w:t xml:space="preserve"> </w:t>
      </w:r>
    </w:p>
    <w:p w14:paraId="516FE6B5" w14:textId="21087502" w:rsidR="0095025D" w:rsidRPr="007C372C" w:rsidRDefault="0095025D" w:rsidP="003D4FFA">
      <w:pPr>
        <w:numPr>
          <w:ilvl w:val="0"/>
          <w:numId w:val="45"/>
        </w:numPr>
        <w:autoSpaceDE w:val="0"/>
        <w:autoSpaceDN w:val="0"/>
        <w:adjustRightInd w:val="0"/>
        <w:spacing w:after="0"/>
        <w:ind w:left="851" w:hanging="425"/>
        <w:contextualSpacing/>
        <w:jc w:val="both"/>
        <w:rPr>
          <w:rFonts w:ascii="Cambria" w:hAnsi="Cambria"/>
          <w:sz w:val="24"/>
          <w:szCs w:val="24"/>
        </w:rPr>
      </w:pPr>
      <w:r w:rsidRPr="00CD043B">
        <w:rPr>
          <w:rFonts w:ascii="Cambria" w:hAnsi="Cambria"/>
          <w:color w:val="000000" w:themeColor="text1"/>
          <w:sz w:val="24"/>
          <w:szCs w:val="24"/>
        </w:rPr>
        <w:t xml:space="preserve">kartę gwarancyjną </w:t>
      </w:r>
      <w:r w:rsidRPr="007C372C">
        <w:rPr>
          <w:rFonts w:ascii="Cambria" w:hAnsi="Cambria"/>
          <w:sz w:val="24"/>
          <w:szCs w:val="24"/>
        </w:rPr>
        <w:t xml:space="preserve">uwzględniającą zapisy znajdujące się we wzorze stanowiącym załącznik nr 3 do umowy </w:t>
      </w:r>
    </w:p>
    <w:p w14:paraId="4CF296E1"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4C42C6">
        <w:rPr>
          <w:rFonts w:ascii="Cambria" w:hAnsi="Cambria"/>
          <w:color w:val="000000" w:themeColor="text1"/>
          <w:sz w:val="24"/>
          <w:szCs w:val="24"/>
        </w:rPr>
        <w:t xml:space="preserve">instrukcję p.poż, instrukcje użytkowania </w:t>
      </w:r>
      <w:r w:rsidR="00162555">
        <w:rPr>
          <w:rFonts w:ascii="Cambria" w:hAnsi="Cambria"/>
          <w:color w:val="000000" w:themeColor="text1"/>
          <w:sz w:val="24"/>
          <w:szCs w:val="24"/>
        </w:rPr>
        <w:t>obiektu,</w:t>
      </w:r>
      <w:r w:rsidRPr="007F0B0F">
        <w:rPr>
          <w:rFonts w:ascii="Cambria" w:hAnsi="Cambria"/>
          <w:color w:val="000000" w:themeColor="text1"/>
          <w:sz w:val="24"/>
          <w:szCs w:val="24"/>
        </w:rPr>
        <w:t xml:space="preserve"> w tym instrukcje obsługi urządzeń i dokumentacje techniczno-ruchowe itp.</w:t>
      </w:r>
    </w:p>
    <w:p w14:paraId="11930983" w14:textId="27673A6B"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dokumenty wymagane w Specyfikacji technicznej Wykonani i Odbioru Robót Budowlanych.</w:t>
      </w:r>
    </w:p>
    <w:p w14:paraId="50E09CEA" w14:textId="77777777" w:rsidR="0095025D" w:rsidRPr="007C372C"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53F08AEF" w14:textId="15189301"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częściowego i końcowego odbioru technicznego oraz odbioru końcowego w terminie </w:t>
      </w:r>
      <w:r w:rsidR="00C46759">
        <w:rPr>
          <w:rFonts w:ascii="Cambria" w:hAnsi="Cambria"/>
          <w:color w:val="000000" w:themeColor="text1"/>
          <w:sz w:val="24"/>
          <w:szCs w:val="24"/>
        </w:rPr>
        <w:t xml:space="preserve"> do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4E0EC911" w14:textId="6ACC3F30"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zobowiązany jest do dokonania lub odmowy dokonania odbioru częściowego i końcowego odbioru technicznego oraz odbioru końcowego, w terminie </w:t>
      </w:r>
      <w:r w:rsidR="00C46759">
        <w:rPr>
          <w:rFonts w:ascii="Cambria" w:hAnsi="Cambria"/>
          <w:color w:val="000000" w:themeColor="text1"/>
          <w:sz w:val="24"/>
          <w:szCs w:val="24"/>
        </w:rPr>
        <w:t xml:space="preserve">do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dnia rozpoczęcia tego odbioru. </w:t>
      </w:r>
    </w:p>
    <w:p w14:paraId="28446DA4" w14:textId="77777777" w:rsidR="00C35A03" w:rsidRDefault="00C35A03" w:rsidP="0095025D">
      <w:pPr>
        <w:autoSpaceDE w:val="0"/>
        <w:autoSpaceDN w:val="0"/>
        <w:spacing w:after="0"/>
        <w:jc w:val="center"/>
        <w:rPr>
          <w:rFonts w:ascii="Cambria" w:eastAsia="Calibri" w:hAnsi="Cambria" w:cs="ArialNarrow,Bold"/>
          <w:b/>
          <w:bCs/>
          <w:color w:val="000000" w:themeColor="text1"/>
          <w:sz w:val="24"/>
          <w:szCs w:val="24"/>
        </w:rPr>
      </w:pPr>
    </w:p>
    <w:p w14:paraId="642EE59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7 </w:t>
      </w:r>
    </w:p>
    <w:p w14:paraId="762B012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Wady podczas odbioru</w:t>
      </w:r>
    </w:p>
    <w:p w14:paraId="6AD969C6" w14:textId="77777777" w:rsidR="0095025D" w:rsidRPr="007F0B0F" w:rsidRDefault="0095025D" w:rsidP="0095025D">
      <w:pPr>
        <w:numPr>
          <w:ilvl w:val="0"/>
          <w:numId w:val="1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14:paraId="10A26166" w14:textId="6D9A8EAC" w:rsidR="0077548A" w:rsidRPr="007F0B0F" w:rsidRDefault="0077548A" w:rsidP="0077548A">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jeżeli wady nadają się do usunięcia, </w:t>
      </w:r>
      <w:r>
        <w:rPr>
          <w:rFonts w:ascii="Cambria" w:eastAsia="Calibri" w:hAnsi="Cambria" w:cs="ArialNarrow"/>
          <w:color w:val="000000" w:themeColor="text1"/>
          <w:sz w:val="24"/>
          <w:szCs w:val="24"/>
        </w:rPr>
        <w:t xml:space="preserve">jednak uniemożliwiają użytkowanie przedmiotu zamówienia zgodnie z przeznaczeniem i zachowaniem zasad bezpieczeństwa /wady istotne/ </w:t>
      </w:r>
      <w:r w:rsidRPr="007F0B0F">
        <w:rPr>
          <w:rFonts w:ascii="Cambria" w:eastAsia="Calibri" w:hAnsi="Cambria" w:cs="ArialNarrow"/>
          <w:color w:val="000000" w:themeColor="text1"/>
          <w:sz w:val="24"/>
          <w:szCs w:val="24"/>
        </w:rPr>
        <w:t xml:space="preserve">Zamawiający odmówi odbioru do czasu usunięcia wad </w:t>
      </w:r>
      <w:r>
        <w:rPr>
          <w:rFonts w:ascii="Cambria" w:eastAsia="Calibri" w:hAnsi="Cambria" w:cs="ArialNarrow"/>
          <w:color w:val="000000" w:themeColor="text1"/>
          <w:sz w:val="24"/>
          <w:szCs w:val="24"/>
        </w:rPr>
        <w:t xml:space="preserve">istotnych </w:t>
      </w:r>
      <w:r w:rsidR="00A21718">
        <w:rPr>
          <w:rFonts w:ascii="Cambria" w:eastAsia="Calibri" w:hAnsi="Cambria" w:cs="ArialNarrow"/>
          <w:color w:val="000000" w:themeColor="text1"/>
          <w:sz w:val="24"/>
          <w:szCs w:val="24"/>
        </w:rPr>
        <w:t xml:space="preserve">i </w:t>
      </w:r>
      <w:r w:rsidRPr="007F0B0F">
        <w:rPr>
          <w:rFonts w:ascii="Cambria" w:eastAsia="Calibri" w:hAnsi="Cambria" w:cs="ArialNarrow"/>
          <w:color w:val="000000" w:themeColor="text1"/>
          <w:sz w:val="24"/>
          <w:szCs w:val="24"/>
        </w:rPr>
        <w:t>wyznacz</w:t>
      </w:r>
      <w:r w:rsidR="00A21718">
        <w:rPr>
          <w:rFonts w:ascii="Cambria" w:eastAsia="Calibri" w:hAnsi="Cambria" w:cs="ArialNarrow"/>
          <w:color w:val="000000" w:themeColor="text1"/>
          <w:sz w:val="24"/>
          <w:szCs w:val="24"/>
        </w:rPr>
        <w:t>y</w:t>
      </w:r>
      <w:r w:rsidRPr="007F0B0F">
        <w:rPr>
          <w:rFonts w:ascii="Cambria" w:eastAsia="Calibri" w:hAnsi="Cambria" w:cs="ArialNarrow"/>
          <w:color w:val="000000" w:themeColor="text1"/>
          <w:sz w:val="24"/>
          <w:szCs w:val="24"/>
        </w:rPr>
        <w:t xml:space="preserve"> termin ich usunięcia pod rygorem zapłaty kary umownej za każdy dzień opóźnienia w ich usunięciu  w wysokości 2000,00 zł</w:t>
      </w:r>
      <w:r w:rsidR="00A21718">
        <w:rPr>
          <w:rFonts w:ascii="Cambria" w:eastAsia="Calibri" w:hAnsi="Cambria" w:cs="ArialNarrow"/>
          <w:color w:val="000000" w:themeColor="text1"/>
          <w:sz w:val="24"/>
          <w:szCs w:val="24"/>
        </w:rPr>
        <w:t xml:space="preserve">. </w:t>
      </w:r>
    </w:p>
    <w:p w14:paraId="31BBBAF4" w14:textId="5AA0A843" w:rsidR="0095025D" w:rsidRPr="007F0B0F" w:rsidRDefault="0095025D" w:rsidP="0095025D">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nadają się do usunięcia</w:t>
      </w:r>
      <w:r w:rsidR="00A21718">
        <w:rPr>
          <w:rFonts w:ascii="Cambria" w:eastAsia="Calibri" w:hAnsi="Cambria" w:cs="ArialNarrow"/>
          <w:color w:val="000000" w:themeColor="text1"/>
          <w:sz w:val="24"/>
          <w:szCs w:val="24"/>
        </w:rPr>
        <w:t xml:space="preserve"> i nie stanowią przeszkody w użytkowaniu przedmiotu zamówienia zgodnie z przeznaczeniem i zachowaniem zasad bezpieczeństwa /wady nieistotne/ </w:t>
      </w:r>
      <w:r w:rsidR="00A21718" w:rsidRPr="007F0B0F">
        <w:rPr>
          <w:rFonts w:ascii="Cambria" w:eastAsia="Calibri" w:hAnsi="Cambria" w:cs="ArialNarrow"/>
          <w:color w:val="000000" w:themeColor="text1"/>
          <w:sz w:val="24"/>
          <w:szCs w:val="24"/>
        </w:rPr>
        <w:t>Zamawiający od</w:t>
      </w:r>
      <w:r w:rsidR="00A21718">
        <w:rPr>
          <w:rFonts w:ascii="Cambria" w:eastAsia="Calibri" w:hAnsi="Cambria" w:cs="ArialNarrow"/>
          <w:color w:val="000000" w:themeColor="text1"/>
          <w:sz w:val="24"/>
          <w:szCs w:val="24"/>
        </w:rPr>
        <w:t xml:space="preserve">bierze </w:t>
      </w:r>
      <w:r w:rsidR="00A21718" w:rsidRPr="007F0B0F">
        <w:rPr>
          <w:rFonts w:ascii="Cambria" w:eastAsia="Calibri" w:hAnsi="Cambria" w:cs="ArialNarrow"/>
          <w:color w:val="000000" w:themeColor="text1"/>
          <w:sz w:val="24"/>
          <w:szCs w:val="24"/>
        </w:rPr>
        <w:t>przedmiot zamówienia wyznaczając termin ich usunięcia pod rygorem zapłaty kary umownej za każdy dzień opóźnienia w ich usunięciu  w wysokości 2000,00 zł.</w:t>
      </w:r>
    </w:p>
    <w:p w14:paraId="09FFFD62" w14:textId="77777777" w:rsidR="0095025D" w:rsidRPr="007F0B0F" w:rsidRDefault="0095025D" w:rsidP="0095025D">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nie nadają się do usunięcia, Zamawiający może:</w:t>
      </w:r>
    </w:p>
    <w:p w14:paraId="3CA84ACE" w14:textId="77777777" w:rsidR="0095025D" w:rsidRPr="007F0B0F" w:rsidRDefault="0095025D" w:rsidP="0095025D">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obniżyć wynagrodzenie, jeżeli wady nie uniemożliwiają użytkowania przedmiotu odbioru zgodnie z przeznaczeniem,</w:t>
      </w:r>
    </w:p>
    <w:p w14:paraId="1F4A8F23" w14:textId="77777777" w:rsidR="0095025D" w:rsidRPr="007F0B0F" w:rsidRDefault="0095025D" w:rsidP="0095025D">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14:paraId="0A620470" w14:textId="77777777" w:rsidR="0095025D" w:rsidRDefault="0095025D" w:rsidP="0095025D">
      <w:pPr>
        <w:numPr>
          <w:ilvl w:val="0"/>
          <w:numId w:val="1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odmowy usunięcia wad przez Wykonawcę, wady zostaną usunięte   w ramach wykonawstwa zastępczego na jego koszt.</w:t>
      </w:r>
    </w:p>
    <w:p w14:paraId="167030BA" w14:textId="46F23FA0" w:rsidR="008957A7" w:rsidRPr="00E862A0" w:rsidRDefault="00C35A03" w:rsidP="008957A7">
      <w:pPr>
        <w:numPr>
          <w:ilvl w:val="0"/>
          <w:numId w:val="10"/>
        </w:numPr>
        <w:autoSpaceDE w:val="0"/>
        <w:autoSpaceDN w:val="0"/>
        <w:adjustRightInd w:val="0"/>
        <w:spacing w:after="0"/>
        <w:ind w:left="426" w:hanging="426"/>
        <w:contextualSpacing/>
        <w:jc w:val="both"/>
        <w:rPr>
          <w:rFonts w:ascii="Cambria" w:hAnsi="Cambria" w:cs="Cambria"/>
          <w:b/>
          <w:color w:val="000000"/>
          <w:sz w:val="24"/>
          <w:szCs w:val="24"/>
        </w:rPr>
      </w:pPr>
      <w:r w:rsidRPr="00145A64">
        <w:rPr>
          <w:rFonts w:ascii="Cambria" w:hAnsi="Cambria" w:cs="Cambria"/>
          <w:b/>
          <w:color w:val="000000"/>
          <w:sz w:val="24"/>
          <w:szCs w:val="24"/>
        </w:rPr>
        <w:t xml:space="preserve">W przypadku odmowy odbioru o którym mowa w ust. 1 pkt 1, terminem wykonana zamówienia będzie data ponownego zgłoszenia przez wykonawcę </w:t>
      </w:r>
      <w:r w:rsidRPr="00145A64">
        <w:rPr>
          <w:rFonts w:ascii="Cambria" w:hAnsi="Cambria" w:cs="Cambria"/>
          <w:b/>
          <w:color w:val="000000"/>
          <w:sz w:val="24"/>
          <w:szCs w:val="24"/>
        </w:rPr>
        <w:lastRenderedPageBreak/>
        <w:t xml:space="preserve">gotowości do odbioru przedmiotu zamówienia z usuniętymi wadami istotnymi (nie będzie nim data pierwotnego zgłoszenia gotowości odbioru). </w:t>
      </w:r>
      <w:r w:rsidR="00145A64">
        <w:rPr>
          <w:rFonts w:ascii="Cambria" w:hAnsi="Cambria" w:cs="Cambria"/>
          <w:b/>
          <w:color w:val="000000"/>
          <w:sz w:val="24"/>
          <w:szCs w:val="24"/>
        </w:rPr>
        <w:br/>
      </w:r>
      <w:r w:rsidRPr="00145A64">
        <w:rPr>
          <w:rFonts w:ascii="Cambria" w:hAnsi="Cambria" w:cs="Cambria"/>
          <w:b/>
          <w:color w:val="000000"/>
          <w:sz w:val="24"/>
          <w:szCs w:val="24"/>
        </w:rPr>
        <w:t>W przypadku zgłoszenia gotowości do odbioru przedmiotu zamówienia po usunięciu wad postanowienia § 6 ust. 5 i 6 oraz § 7 umowy stosuje się odpowiednio.</w:t>
      </w:r>
    </w:p>
    <w:p w14:paraId="42CA1683" w14:textId="77777777" w:rsidR="008957A7" w:rsidRDefault="008957A7" w:rsidP="008957A7">
      <w:pPr>
        <w:autoSpaceDE w:val="0"/>
        <w:autoSpaceDN w:val="0"/>
        <w:adjustRightInd w:val="0"/>
        <w:spacing w:after="0"/>
        <w:contextualSpacing/>
        <w:jc w:val="both"/>
        <w:rPr>
          <w:rFonts w:ascii="Cambria" w:hAnsi="Cambria" w:cs="Cambria"/>
          <w:b/>
          <w:color w:val="000000"/>
          <w:sz w:val="24"/>
          <w:szCs w:val="24"/>
        </w:rPr>
      </w:pPr>
    </w:p>
    <w:p w14:paraId="582829C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17D6A24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201BB351" w14:textId="77777777" w:rsidR="0095025D" w:rsidRPr="007F0B0F" w:rsidRDefault="0095025D" w:rsidP="0095025D">
      <w:pPr>
        <w:numPr>
          <w:ilvl w:val="0"/>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61BAEF22"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5B74DAD8"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2CFC7519"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6C2517BF"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t>które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4"/>
      </w:r>
    </w:p>
    <w:p w14:paraId="660CE828"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833246B"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7D08E732"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99A708F"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wykonania umowy o podwykonawstwo wykracza poza termin wykonania zamówienia, wskazany w § 2 lub termin wynikający z harmonogramu, o którym mowa w § 2 umowy,</w:t>
      </w:r>
    </w:p>
    <w:p w14:paraId="14DD007C"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7D68430D"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uregulowań, dotyczących zawierania umów na roboty budowlane, dostawy lub usługi z dalszymi podwykonawcami, </w:t>
      </w:r>
      <w:r w:rsidRPr="007F0B0F">
        <w:rPr>
          <w:rFonts w:ascii="Cambria" w:eastAsia="Calibri" w:hAnsi="Cambria" w:cs="ArialNarrow"/>
          <w:color w:val="000000" w:themeColor="text1"/>
          <w:sz w:val="24"/>
          <w:szCs w:val="24"/>
        </w:rPr>
        <w:lastRenderedPageBreak/>
        <w:t>w szczególności zapisów warunkujących podpisanie tych umów od ich akceptacji i zgody Wykonawcy,</w:t>
      </w:r>
    </w:p>
    <w:p w14:paraId="23E137CB"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wysokości wynagrodzenia podwykonawcy, </w:t>
      </w:r>
    </w:p>
    <w:p w14:paraId="12263A25"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5F915749"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klauzuli zatrudnienia spełniającej odpowiednio wymagania o których mowa w § 13 umowy</w:t>
      </w:r>
    </w:p>
    <w:p w14:paraId="65CE6E0C"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14:paraId="3B60BD18"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0943096E"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BCD6DE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42FEA99C"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3EBDAC66"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0D8BA005"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Wyłączenia, o których mowa w ust. 8, nie dotyczą również umów o podwykonawstwo o wartości większej niż 50.000,00 złotych brutto.</w:t>
      </w:r>
    </w:p>
    <w:p w14:paraId="4086A6EC"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W przypadku, o którym mowa w ust. 8, jeżeli umowa i podwykonawstwa wymaga zmiany w związku z art. 143b ustawy P</w:t>
      </w:r>
      <w:r w:rsidR="00406F42">
        <w:rPr>
          <w:rFonts w:ascii="Cambria" w:eastAsia="Calibri" w:hAnsi="Cambria" w:cs="ArialNarrow"/>
          <w:color w:val="000000" w:themeColor="text1"/>
          <w:sz w:val="24"/>
          <w:szCs w:val="24"/>
        </w:rPr>
        <w:t>zp</w:t>
      </w:r>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08BE940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1241F11E"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zawierania umów o podwykonawstwo z dalszymi podwykonawcami.</w:t>
      </w:r>
    </w:p>
    <w:p w14:paraId="06CBC932"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14:paraId="52F2269B"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Wykonawca ponosi wobec Zamawiającego pełną odpowiedzialność za roboty budowlane, które wykonuje przy pomocy podwykonawców.</w:t>
      </w:r>
    </w:p>
    <w:p w14:paraId="2EBFDEED"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11D8030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26F9616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481ADDA0"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49B50CDB"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BAFD35" w14:textId="77777777" w:rsidR="00162555" w:rsidRDefault="0095025D" w:rsidP="00E65FA2">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3D568D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5D237504"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344CF8CA" w14:textId="77777777" w:rsidR="0095025D" w:rsidRPr="007C372C"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07F12B2A"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Zamawiającego jest: …………………..; nr tel.: ………………….;</w:t>
      </w:r>
    </w:p>
    <w:p w14:paraId="4A118C33"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Wykonawcy jest: ……………………; nr tel.: …………………;</w:t>
      </w:r>
    </w:p>
    <w:p w14:paraId="1E3C653C"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Inspektora nadzoru inwestorskiego jest: ……….. nr tel. ……………… .</w:t>
      </w:r>
    </w:p>
    <w:p w14:paraId="0E046712" w14:textId="77777777" w:rsidR="0095025D" w:rsidRPr="007C372C"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14:paraId="59F2E0D3"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55A7DCD6" w14:textId="77777777" w:rsidR="00145A64" w:rsidRPr="007E51DE" w:rsidRDefault="00145A64" w:rsidP="00145A64">
      <w:pPr>
        <w:numPr>
          <w:ilvl w:val="1"/>
          <w:numId w:val="16"/>
        </w:numPr>
        <w:autoSpaceDE w:val="0"/>
        <w:autoSpaceDN w:val="0"/>
        <w:adjustRightInd w:val="0"/>
        <w:spacing w:after="0"/>
        <w:ind w:left="426" w:hanging="426"/>
        <w:contextualSpacing/>
        <w:rPr>
          <w:rFonts w:ascii="Cambria" w:eastAsia="Calibri" w:hAnsi="Cambria" w:cs="ArialNarrow"/>
          <w:sz w:val="24"/>
          <w:szCs w:val="24"/>
        </w:rPr>
      </w:pPr>
      <w:r w:rsidRPr="007E51DE">
        <w:rPr>
          <w:rFonts w:ascii="Cambria" w:eastAsia="Calibri" w:hAnsi="Cambria" w:cs="ArialNarrow"/>
          <w:sz w:val="24"/>
          <w:szCs w:val="24"/>
        </w:rPr>
        <w:lastRenderedPageBreak/>
        <w:t>Wykonawca ustanawia:</w:t>
      </w:r>
    </w:p>
    <w:p w14:paraId="23CFE3F2" w14:textId="77777777" w:rsidR="00145A64" w:rsidRPr="00E269CA" w:rsidRDefault="00145A64" w:rsidP="004074DB">
      <w:pPr>
        <w:numPr>
          <w:ilvl w:val="0"/>
          <w:numId w:val="59"/>
        </w:numPr>
        <w:autoSpaceDE w:val="0"/>
        <w:autoSpaceDN w:val="0"/>
        <w:adjustRightInd w:val="0"/>
        <w:spacing w:after="0"/>
        <w:ind w:left="709" w:hanging="283"/>
        <w:contextualSpacing/>
        <w:jc w:val="both"/>
        <w:rPr>
          <w:rFonts w:ascii="Cambria" w:eastAsia="Calibri" w:hAnsi="Cambria" w:cs="ArialNarrow"/>
          <w:sz w:val="24"/>
          <w:szCs w:val="24"/>
        </w:rPr>
      </w:pPr>
      <w:r w:rsidRPr="00E269CA">
        <w:rPr>
          <w:rFonts w:ascii="Cambria" w:eastAsia="Calibri" w:hAnsi="Cambria" w:cs="ArialNarrow"/>
          <w:sz w:val="24"/>
          <w:szCs w:val="24"/>
        </w:rPr>
        <w:t xml:space="preserve">kierownika </w:t>
      </w:r>
      <w:r>
        <w:rPr>
          <w:rFonts w:ascii="Cambria" w:eastAsia="Calibri" w:hAnsi="Cambria" w:cs="ArialNarrow"/>
          <w:sz w:val="24"/>
          <w:szCs w:val="24"/>
        </w:rPr>
        <w:t xml:space="preserve">budowy </w:t>
      </w:r>
      <w:r w:rsidRPr="00145A64">
        <w:rPr>
          <w:rFonts w:ascii="Cambria" w:eastAsia="Calibri" w:hAnsi="Cambria" w:cs="ArialNarrow"/>
          <w:sz w:val="24"/>
          <w:szCs w:val="24"/>
        </w:rPr>
        <w:t xml:space="preserve">w specjalności </w:t>
      </w:r>
      <w:r w:rsidR="006D6DA6">
        <w:rPr>
          <w:rFonts w:ascii="Cambria" w:eastAsia="Calibri" w:hAnsi="Cambria" w:cs="ArialNarrow"/>
          <w:sz w:val="24"/>
          <w:szCs w:val="24"/>
        </w:rPr>
        <w:t>konstrukcyjno-budowlanej</w:t>
      </w:r>
      <w:r w:rsidRPr="00145A64">
        <w:rPr>
          <w:rFonts w:ascii="Cambria" w:eastAsia="Calibri" w:hAnsi="Cambria" w:cs="ArialNarrow"/>
          <w:sz w:val="24"/>
          <w:szCs w:val="24"/>
        </w:rPr>
        <w:t xml:space="preserve"> w zakresie sieci, </w:t>
      </w:r>
      <w:r w:rsidRPr="00E269CA">
        <w:rPr>
          <w:rFonts w:ascii="Cambria" w:eastAsia="Calibri" w:hAnsi="Cambria" w:cs="ArialNarrow"/>
          <w:sz w:val="24"/>
          <w:szCs w:val="24"/>
        </w:rPr>
        <w:t>w osobie: ………………….; nr tel.:…………………….. ; upr. bud. nr: ……………………………. ;</w:t>
      </w:r>
    </w:p>
    <w:p w14:paraId="79688B75" w14:textId="77777777" w:rsidR="00145A64" w:rsidRDefault="00145A64" w:rsidP="004074DB">
      <w:pPr>
        <w:numPr>
          <w:ilvl w:val="0"/>
          <w:numId w:val="59"/>
        </w:numPr>
        <w:autoSpaceDE w:val="0"/>
        <w:autoSpaceDN w:val="0"/>
        <w:adjustRightInd w:val="0"/>
        <w:spacing w:after="0"/>
        <w:ind w:left="709" w:hanging="283"/>
        <w:contextualSpacing/>
        <w:jc w:val="both"/>
        <w:rPr>
          <w:rFonts w:ascii="Cambria" w:eastAsia="Calibri" w:hAnsi="Cambria" w:cs="ArialNarrow"/>
          <w:sz w:val="24"/>
          <w:szCs w:val="24"/>
        </w:rPr>
      </w:pPr>
      <w:r w:rsidRPr="00E269CA">
        <w:rPr>
          <w:rFonts w:ascii="Cambria" w:eastAsia="Calibri" w:hAnsi="Cambria" w:cs="ArialNarrow"/>
          <w:sz w:val="24"/>
          <w:szCs w:val="24"/>
        </w:rPr>
        <w:t xml:space="preserve">kierownika </w:t>
      </w:r>
      <w:r>
        <w:rPr>
          <w:rFonts w:ascii="Cambria" w:eastAsia="Calibri" w:hAnsi="Cambria" w:cs="ArialNarrow"/>
          <w:sz w:val="24"/>
          <w:szCs w:val="24"/>
        </w:rPr>
        <w:t>robót</w:t>
      </w:r>
      <w:r w:rsidRPr="00E269CA">
        <w:rPr>
          <w:rFonts w:ascii="Cambria" w:eastAsia="Calibri" w:hAnsi="Cambria" w:cs="ArialNarrow"/>
          <w:sz w:val="24"/>
          <w:szCs w:val="24"/>
        </w:rPr>
        <w:t xml:space="preserve"> w </w:t>
      </w:r>
      <w:r w:rsidRPr="00145A64">
        <w:rPr>
          <w:rFonts w:ascii="Cambria" w:eastAsia="Calibri" w:hAnsi="Cambria" w:cs="ArialNarrow"/>
          <w:sz w:val="24"/>
          <w:szCs w:val="24"/>
        </w:rPr>
        <w:t xml:space="preserve">specjalności instalacyjnej w zakresie instalacji i urządzeń </w:t>
      </w:r>
      <w:r w:rsidR="006D6DA6">
        <w:rPr>
          <w:rFonts w:ascii="Cambria" w:eastAsia="Calibri" w:hAnsi="Cambria" w:cs="ArialNarrow"/>
          <w:sz w:val="24"/>
          <w:szCs w:val="24"/>
        </w:rPr>
        <w:t>cieplnych, wentylacyjnych, wodociągowych i kanalizacyjnych</w:t>
      </w:r>
      <w:r w:rsidRPr="00145A64">
        <w:rPr>
          <w:rFonts w:ascii="Cambria" w:eastAsia="Calibri" w:hAnsi="Cambria" w:cs="ArialNarrow"/>
          <w:sz w:val="24"/>
          <w:szCs w:val="24"/>
        </w:rPr>
        <w:t xml:space="preserve"> </w:t>
      </w:r>
      <w:r w:rsidRPr="00E269CA">
        <w:rPr>
          <w:rFonts w:ascii="Cambria" w:eastAsia="Calibri" w:hAnsi="Cambria" w:cs="ArialNarrow"/>
          <w:sz w:val="24"/>
          <w:szCs w:val="24"/>
        </w:rPr>
        <w:t>w osobie: ………………….; nr tel.:…………………….. ; upr. bud. nr: ……………………………. ;</w:t>
      </w:r>
    </w:p>
    <w:p w14:paraId="0755C62D" w14:textId="239E6DAD" w:rsidR="002770B8" w:rsidRPr="002770B8" w:rsidRDefault="002770B8" w:rsidP="00347E12">
      <w:pPr>
        <w:numPr>
          <w:ilvl w:val="0"/>
          <w:numId w:val="59"/>
        </w:numPr>
        <w:autoSpaceDE w:val="0"/>
        <w:autoSpaceDN w:val="0"/>
        <w:adjustRightInd w:val="0"/>
        <w:spacing w:after="0"/>
        <w:contextualSpacing/>
        <w:jc w:val="both"/>
        <w:rPr>
          <w:rFonts w:ascii="Cambria" w:eastAsia="Calibri" w:hAnsi="Cambria" w:cs="ArialNarrow"/>
          <w:sz w:val="24"/>
          <w:szCs w:val="24"/>
        </w:rPr>
      </w:pPr>
      <w:r w:rsidRPr="00E269CA">
        <w:rPr>
          <w:rFonts w:ascii="Cambria" w:eastAsia="Calibri" w:hAnsi="Cambria" w:cs="ArialNarrow"/>
          <w:sz w:val="24"/>
          <w:szCs w:val="24"/>
        </w:rPr>
        <w:t xml:space="preserve">kierownika </w:t>
      </w:r>
      <w:r>
        <w:rPr>
          <w:rFonts w:ascii="Cambria" w:eastAsia="Calibri" w:hAnsi="Cambria" w:cs="ArialNarrow"/>
          <w:sz w:val="24"/>
          <w:szCs w:val="24"/>
        </w:rPr>
        <w:t>robót</w:t>
      </w:r>
      <w:r w:rsidRPr="00E269CA">
        <w:rPr>
          <w:rFonts w:ascii="Cambria" w:eastAsia="Calibri" w:hAnsi="Cambria" w:cs="ArialNarrow"/>
          <w:sz w:val="24"/>
          <w:szCs w:val="24"/>
        </w:rPr>
        <w:t xml:space="preserve"> w </w:t>
      </w:r>
      <w:r w:rsidRPr="00145A64">
        <w:rPr>
          <w:rFonts w:ascii="Cambria" w:eastAsia="Calibri" w:hAnsi="Cambria" w:cs="ArialNarrow"/>
          <w:sz w:val="24"/>
          <w:szCs w:val="24"/>
        </w:rPr>
        <w:t xml:space="preserve">specjalności instalacyjnej w zakresie instalacji i urządzeń elektrycznych i elektroenergetycznych </w:t>
      </w:r>
      <w:r w:rsidRPr="00E269CA">
        <w:rPr>
          <w:rFonts w:ascii="Cambria" w:eastAsia="Calibri" w:hAnsi="Cambria" w:cs="ArialNarrow"/>
          <w:sz w:val="24"/>
          <w:szCs w:val="24"/>
        </w:rPr>
        <w:t xml:space="preserve">w osobie: ………………….; nr tel.:…………………….. ; upr. bud. nr: ……………………………. ;kierownika </w:t>
      </w:r>
      <w:r>
        <w:rPr>
          <w:rFonts w:ascii="Cambria" w:eastAsia="Calibri" w:hAnsi="Cambria" w:cs="ArialNarrow"/>
          <w:sz w:val="24"/>
          <w:szCs w:val="24"/>
        </w:rPr>
        <w:t>robót</w:t>
      </w:r>
      <w:r w:rsidRPr="00E269CA">
        <w:rPr>
          <w:rFonts w:ascii="Cambria" w:eastAsia="Calibri" w:hAnsi="Cambria" w:cs="ArialNarrow"/>
          <w:sz w:val="24"/>
          <w:szCs w:val="24"/>
        </w:rPr>
        <w:t xml:space="preserve"> w </w:t>
      </w:r>
      <w:r w:rsidRPr="00145A64">
        <w:rPr>
          <w:rFonts w:ascii="Cambria" w:eastAsia="Calibri" w:hAnsi="Cambria" w:cs="ArialNarrow"/>
          <w:sz w:val="24"/>
          <w:szCs w:val="24"/>
        </w:rPr>
        <w:t xml:space="preserve">specjalności </w:t>
      </w:r>
      <w:r>
        <w:rPr>
          <w:rFonts w:ascii="Cambria" w:eastAsia="Calibri" w:hAnsi="Cambria" w:cs="ArialNarrow"/>
          <w:sz w:val="24"/>
          <w:szCs w:val="24"/>
        </w:rPr>
        <w:t>drogowej</w:t>
      </w:r>
      <w:r w:rsidRPr="00145A64">
        <w:rPr>
          <w:rFonts w:ascii="Cambria" w:eastAsia="Calibri" w:hAnsi="Cambria" w:cs="ArialNarrow"/>
          <w:sz w:val="24"/>
          <w:szCs w:val="24"/>
        </w:rPr>
        <w:t xml:space="preserve"> </w:t>
      </w:r>
      <w:r w:rsidRPr="00E269CA">
        <w:rPr>
          <w:rFonts w:ascii="Cambria" w:eastAsia="Calibri" w:hAnsi="Cambria" w:cs="ArialNarrow"/>
          <w:sz w:val="24"/>
          <w:szCs w:val="24"/>
        </w:rPr>
        <w:t>w osobie: ………………….; nr tel.:…………………….. ; upr. bud. nr: ……………………………. ;</w:t>
      </w:r>
    </w:p>
    <w:p w14:paraId="7790D1F7" w14:textId="77777777" w:rsidR="00145A64" w:rsidRPr="00E269CA" w:rsidRDefault="00145A64" w:rsidP="00145A64">
      <w:pPr>
        <w:autoSpaceDE w:val="0"/>
        <w:autoSpaceDN w:val="0"/>
        <w:adjustRightInd w:val="0"/>
        <w:spacing w:after="0"/>
        <w:ind w:left="426"/>
        <w:contextualSpacing/>
        <w:jc w:val="both"/>
        <w:rPr>
          <w:rFonts w:ascii="Cambria" w:eastAsia="Calibri" w:hAnsi="Cambria" w:cs="ArialNarrow"/>
          <w:sz w:val="24"/>
          <w:szCs w:val="24"/>
        </w:rPr>
      </w:pPr>
      <w:r w:rsidRPr="00E269CA">
        <w:rPr>
          <w:rFonts w:ascii="Cambria" w:hAnsi="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w:t>
      </w:r>
    </w:p>
    <w:p w14:paraId="09D3E94B"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21A99FC4"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0362DA8E"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02671D7B"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48E2AB62"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3AD5B52E"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lastRenderedPageBreak/>
        <w:t>Kierownik budowy zobowiązany jest do:</w:t>
      </w:r>
    </w:p>
    <w:p w14:paraId="339489BE"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prowadzenia dziennika budowy, </w:t>
      </w:r>
    </w:p>
    <w:p w14:paraId="6475044E"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przedkładanie Inspektorowi wniosków o zatwierdzanie do wbudowania materiałów,</w:t>
      </w:r>
    </w:p>
    <w:p w14:paraId="78330CB5" w14:textId="22522D88"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zgłaszanie Inspektorowi Nadzoru (z przekazaniem zgłoszenia do wiadomości Za</w:t>
      </w:r>
      <w:r w:rsidR="004524A7">
        <w:rPr>
          <w:rFonts w:ascii="Cambria" w:hAnsi="Cambria"/>
          <w:color w:val="000000" w:themeColor="text1"/>
          <w:sz w:val="24"/>
          <w:szCs w:val="24"/>
        </w:rPr>
        <w:t>mawiającemu</w:t>
      </w:r>
      <w:r w:rsidRPr="007F0B0F">
        <w:rPr>
          <w:rFonts w:ascii="Cambria" w:hAnsi="Cambria"/>
          <w:color w:val="000000" w:themeColor="text1"/>
          <w:sz w:val="24"/>
          <w:szCs w:val="24"/>
        </w:rPr>
        <w:t>) do sprawdzenia lub odbioru wykonane roboty ulegające zakryciu bądź zanikające oraz zapewnienie dokonania wymaganych przepisami lub ustalonych w dokumentacji projektowej prób i badań przed zgłoszeniem ich do odbioru,</w:t>
      </w:r>
    </w:p>
    <w:p w14:paraId="597B7CEE" w14:textId="68A54008" w:rsidR="0095025D" w:rsidRPr="00C46759" w:rsidRDefault="006646A4" w:rsidP="003D4FFA">
      <w:pPr>
        <w:numPr>
          <w:ilvl w:val="0"/>
          <w:numId w:val="35"/>
        </w:numPr>
        <w:overflowPunct w:val="0"/>
        <w:autoSpaceDE w:val="0"/>
        <w:autoSpaceDN w:val="0"/>
        <w:adjustRightInd w:val="0"/>
        <w:spacing w:after="0"/>
        <w:ind w:left="851" w:hanging="425"/>
        <w:jc w:val="both"/>
        <w:textAlignment w:val="baseline"/>
        <w:rPr>
          <w:rFonts w:ascii="Cambria" w:hAnsi="Cambria"/>
          <w:strike/>
          <w:color w:val="000000" w:themeColor="text1"/>
          <w:sz w:val="24"/>
          <w:szCs w:val="24"/>
        </w:rPr>
      </w:pPr>
      <w:r w:rsidRPr="006646A4">
        <w:rPr>
          <w:rFonts w:ascii="Cambria" w:hAnsi="Cambria"/>
          <w:color w:val="000000" w:themeColor="text1"/>
          <w:sz w:val="24"/>
          <w:szCs w:val="24"/>
        </w:rPr>
        <w:t>skutecznego informowania Inspektora Nadzoru i Zamawiającego o zakryciu robót ulegających zakryciu</w:t>
      </w:r>
      <w:r>
        <w:rPr>
          <w:rFonts w:ascii="Cambria" w:hAnsi="Cambria"/>
          <w:color w:val="000000" w:themeColor="text1"/>
          <w:sz w:val="24"/>
          <w:szCs w:val="24"/>
        </w:rPr>
        <w:t>,</w:t>
      </w:r>
    </w:p>
    <w:p w14:paraId="717495FE" w14:textId="26967462"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koordynuje wszystkie prace na budowie </w:t>
      </w:r>
      <w:r w:rsidR="006646A4">
        <w:rPr>
          <w:rFonts w:ascii="Cambria" w:hAnsi="Cambria"/>
          <w:color w:val="000000" w:themeColor="text1"/>
          <w:sz w:val="24"/>
          <w:szCs w:val="24"/>
        </w:rPr>
        <w:t>p</w:t>
      </w:r>
      <w:r w:rsidRPr="007F0B0F">
        <w:rPr>
          <w:rFonts w:ascii="Cambria" w:hAnsi="Cambria"/>
          <w:color w:val="000000" w:themeColor="text1"/>
          <w:sz w:val="24"/>
          <w:szCs w:val="24"/>
        </w:rPr>
        <w:t>omiędzy podwykonawcami,</w:t>
      </w:r>
    </w:p>
    <w:p w14:paraId="20AB21D1"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uczestniczy w naradach koordynacyjnych, odbiorach,</w:t>
      </w:r>
    </w:p>
    <w:p w14:paraId="603D222B" w14:textId="18A49722"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pisemnie (wpis do dziennika budowy) oraz </w:t>
      </w:r>
      <w:r w:rsidRPr="004524A7">
        <w:rPr>
          <w:rFonts w:ascii="Cambria" w:hAnsi="Cambria"/>
          <w:strike/>
          <w:color w:val="000000" w:themeColor="text1"/>
          <w:sz w:val="24"/>
          <w:szCs w:val="24"/>
        </w:rPr>
        <w:t>drogą telefoniczną i elektroniczną</w:t>
      </w:r>
      <w:r w:rsidRPr="007F0B0F">
        <w:rPr>
          <w:rFonts w:ascii="Cambria" w:hAnsi="Cambria"/>
          <w:color w:val="000000" w:themeColor="text1"/>
          <w:sz w:val="24"/>
          <w:szCs w:val="24"/>
        </w:rPr>
        <w:t xml:space="preserve"> informuje Inspektora Nadzoru i </w:t>
      </w:r>
      <w:r w:rsidR="004524A7" w:rsidRPr="007F0B0F">
        <w:rPr>
          <w:rFonts w:ascii="Cambria" w:hAnsi="Cambria"/>
          <w:color w:val="000000" w:themeColor="text1"/>
          <w:sz w:val="24"/>
          <w:szCs w:val="24"/>
        </w:rPr>
        <w:t>Za</w:t>
      </w:r>
      <w:r w:rsidR="004524A7">
        <w:rPr>
          <w:rFonts w:ascii="Cambria" w:hAnsi="Cambria"/>
          <w:color w:val="000000" w:themeColor="text1"/>
          <w:sz w:val="24"/>
          <w:szCs w:val="24"/>
        </w:rPr>
        <w:t>mawiającego</w:t>
      </w:r>
      <w:r w:rsidRPr="007F0B0F">
        <w:rPr>
          <w:rFonts w:ascii="Cambria" w:hAnsi="Cambria"/>
          <w:color w:val="000000" w:themeColor="text1"/>
          <w:sz w:val="24"/>
          <w:szCs w:val="24"/>
        </w:rPr>
        <w:t xml:space="preserve"> o terminach odbiorów częściowych;</w:t>
      </w:r>
    </w:p>
    <w:p w14:paraId="2454C442" w14:textId="77777777" w:rsidR="00145A64" w:rsidRPr="009B1046" w:rsidRDefault="0095025D" w:rsidP="009B1046">
      <w:pPr>
        <w:numPr>
          <w:ilvl w:val="0"/>
          <w:numId w:val="35"/>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14:paraId="62F9DC62" w14:textId="77777777" w:rsidR="00145A64" w:rsidRPr="007F0B0F" w:rsidRDefault="00145A64" w:rsidP="0095025D">
      <w:pPr>
        <w:autoSpaceDE w:val="0"/>
        <w:autoSpaceDN w:val="0"/>
        <w:spacing w:after="0"/>
        <w:jc w:val="center"/>
        <w:rPr>
          <w:rFonts w:ascii="Cambria" w:eastAsia="Calibri" w:hAnsi="Cambria" w:cs="ArialNarrow,Bold"/>
          <w:b/>
          <w:bCs/>
          <w:color w:val="000000" w:themeColor="text1"/>
          <w:sz w:val="24"/>
          <w:szCs w:val="24"/>
        </w:rPr>
      </w:pPr>
    </w:p>
    <w:p w14:paraId="2688959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60DF6A3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75FBA2B0"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519D35CB"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17259054"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171EA95B" w14:textId="58AA7F92"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 rozpoczęciem robót Wykonawca </w:t>
      </w:r>
      <w:r w:rsidR="006646A4" w:rsidRPr="00347E12">
        <w:rPr>
          <w:rFonts w:ascii="Cambria" w:hAnsi="Cambria"/>
          <w:sz w:val="24"/>
          <w:szCs w:val="24"/>
        </w:rPr>
        <w:t>za pośrednictwem Kierownika Budowy</w:t>
      </w:r>
      <w:r w:rsidR="006646A4"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0E53BC7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D70C6E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2A8AE72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29B4FDDB" w14:textId="77777777" w:rsidR="00A21718" w:rsidRPr="00A21718" w:rsidRDefault="00A21718" w:rsidP="00A21718">
      <w:pPr>
        <w:numPr>
          <w:ilvl w:val="0"/>
          <w:numId w:val="7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lastRenderedPageBreak/>
        <w:t xml:space="preserve">Wykonawca zobowiązuje się do ubezpieczenia wszystkich ryzyk budowlano-montażowych (CAR/EAR) </w:t>
      </w:r>
      <w:r w:rsidRPr="00A21718">
        <w:rPr>
          <w:rFonts w:ascii="Cambria" w:hAnsi="Cambria" w:cs="Helvetica"/>
          <w:b/>
          <w:bCs/>
          <w:color w:val="000000" w:themeColor="text1"/>
          <w:sz w:val="24"/>
          <w:szCs w:val="24"/>
          <w:u w:val="single"/>
        </w:rPr>
        <w:t>na sumę gwarancyjną nie mniejszą niż wynagrodzenie wynikające z niniejszej umowy</w:t>
      </w:r>
      <w:r w:rsidRPr="00A21718">
        <w:rPr>
          <w:rFonts w:ascii="Cambria" w:hAnsi="Cambria" w:cs="Helvetica"/>
          <w:bCs/>
          <w:color w:val="000000" w:themeColor="text1"/>
          <w:sz w:val="24"/>
          <w:szCs w:val="24"/>
        </w:rPr>
        <w:t>.</w:t>
      </w:r>
    </w:p>
    <w:p w14:paraId="1F7B70A9" w14:textId="77777777" w:rsidR="00A21718" w:rsidRPr="00A21718" w:rsidRDefault="00A21718" w:rsidP="00A21718">
      <w:pPr>
        <w:numPr>
          <w:ilvl w:val="0"/>
          <w:numId w:val="7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 xml:space="preserve">Ubezpieczenie musi obowiązywać przez cały okres realizacji umowy oraz przez okres 30 dni po planowanym terminie zakończenia (klauzula rozruchu próbnego). </w:t>
      </w:r>
    </w:p>
    <w:p w14:paraId="5D9DBC6A" w14:textId="77777777" w:rsidR="00A21718" w:rsidRPr="00A21718" w:rsidRDefault="00A21718" w:rsidP="00A21718">
      <w:pPr>
        <w:numPr>
          <w:ilvl w:val="0"/>
          <w:numId w:val="7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 na okres, o którym mowa w ust. 2.</w:t>
      </w:r>
    </w:p>
    <w:p w14:paraId="0752111E" w14:textId="77777777" w:rsidR="00A21718" w:rsidRPr="00A21718" w:rsidRDefault="00A21718" w:rsidP="00A21718">
      <w:pPr>
        <w:numPr>
          <w:ilvl w:val="0"/>
          <w:numId w:val="72"/>
        </w:numPr>
        <w:autoSpaceDE w:val="0"/>
        <w:autoSpaceDN w:val="0"/>
        <w:adjustRightInd w:val="0"/>
        <w:spacing w:after="0"/>
        <w:ind w:left="426" w:hanging="426"/>
        <w:contextualSpacing/>
        <w:jc w:val="both"/>
        <w:rPr>
          <w:rFonts w:ascii="Cambria" w:hAnsi="Cambria"/>
          <w:b/>
          <w:color w:val="000000" w:themeColor="text1"/>
          <w:sz w:val="24"/>
          <w:szCs w:val="24"/>
        </w:rPr>
      </w:pPr>
      <w:r w:rsidRPr="00A21718">
        <w:rPr>
          <w:rFonts w:ascii="Cambria" w:eastAsia="Calibri" w:hAnsi="Cambria" w:cs="ArialNarrow"/>
          <w:color w:val="000000" w:themeColor="text1"/>
          <w:sz w:val="24"/>
          <w:szCs w:val="24"/>
        </w:rPr>
        <w:t xml:space="preserve">W przypadku niedopełnienia przez Wykonawcę obowiązków, o których mowa w ust. 3, Zamawiający </w:t>
      </w:r>
      <w:r w:rsidRPr="00A21718">
        <w:rPr>
          <w:rFonts w:ascii="Cambria" w:hAnsi="Cambria" w:cs="ArialNarrow"/>
          <w:color w:val="000000" w:themeColor="text1"/>
          <w:sz w:val="24"/>
          <w:szCs w:val="24"/>
        </w:rPr>
        <w:t>nie przekaże Wykonawcy placu budowy.</w:t>
      </w:r>
    </w:p>
    <w:p w14:paraId="726760DF" w14:textId="77777777" w:rsidR="00A21718" w:rsidRPr="00A21718" w:rsidRDefault="00A21718" w:rsidP="00A21718">
      <w:pPr>
        <w:numPr>
          <w:ilvl w:val="0"/>
          <w:numId w:val="7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Ewentualna opóźnienie w zakończeniu wykonania robót z powodu, o którym mowa w ust. 4, będzie traktowana jako zawiniona przez Wykonawcę.</w:t>
      </w:r>
    </w:p>
    <w:p w14:paraId="02FC34F7" w14:textId="77777777" w:rsidR="00A21718" w:rsidRPr="00A21718" w:rsidRDefault="00A21718" w:rsidP="00A21718">
      <w:pPr>
        <w:numPr>
          <w:ilvl w:val="0"/>
          <w:numId w:val="72"/>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Zakres oraz warunki ubezpieczenia podlegają akceptacji Zamawiającego.</w:t>
      </w:r>
    </w:p>
    <w:p w14:paraId="20889537" w14:textId="77777777" w:rsidR="00A21718" w:rsidRPr="00A21718" w:rsidRDefault="00A21718" w:rsidP="00A21718">
      <w:pPr>
        <w:numPr>
          <w:ilvl w:val="0"/>
          <w:numId w:val="7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14:paraId="46047C3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51DCF0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539B135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7F427A86" w14:textId="77777777" w:rsidR="00D20A39" w:rsidRPr="00D20A39" w:rsidRDefault="00D20A39" w:rsidP="00D20A39">
      <w:pPr>
        <w:numPr>
          <w:ilvl w:val="0"/>
          <w:numId w:val="19"/>
        </w:numPr>
        <w:autoSpaceDE w:val="0"/>
        <w:autoSpaceDN w:val="0"/>
        <w:adjustRightInd w:val="0"/>
        <w:spacing w:after="0"/>
        <w:ind w:left="567" w:hanging="567"/>
        <w:contextualSpacing/>
        <w:jc w:val="both"/>
        <w:rPr>
          <w:rFonts w:ascii="Cambria" w:hAnsi="Cambria" w:cs="Cambria"/>
          <w:color w:val="000000"/>
          <w:sz w:val="24"/>
          <w:szCs w:val="24"/>
        </w:rPr>
      </w:pPr>
      <w:r w:rsidRPr="00D20A39">
        <w:rPr>
          <w:rFonts w:ascii="Cambria" w:hAnsi="Cambria" w:cs="Cambria"/>
          <w:color w:val="000000"/>
          <w:sz w:val="24"/>
          <w:szCs w:val="24"/>
        </w:rPr>
        <w:t xml:space="preserve">Wykonawca udziela Zamawiającemu gwarancji jakości </w:t>
      </w:r>
      <w:r w:rsidRPr="00D20A39">
        <w:rPr>
          <w:rFonts w:ascii="Cambria" w:hAnsi="Cambria" w:cs="Cambria"/>
          <w:b/>
          <w:bCs/>
          <w:color w:val="000000"/>
          <w:sz w:val="24"/>
          <w:szCs w:val="24"/>
        </w:rPr>
        <w:t>na wykonane roboty budowlane oraz zamontowane materiały i urządzenia na okres</w:t>
      </w:r>
      <w:r w:rsidRPr="00D20A39">
        <w:rPr>
          <w:rFonts w:ascii="Cambria" w:hAnsi="Cambria" w:cs="Cambria"/>
          <w:color w:val="000000"/>
          <w:sz w:val="24"/>
          <w:szCs w:val="24"/>
        </w:rPr>
        <w:t xml:space="preserve"> </w:t>
      </w:r>
      <w:r w:rsidRPr="00D20A39">
        <w:rPr>
          <w:rFonts w:ascii="Cambria" w:hAnsi="Cambria" w:cs="Cambria"/>
          <w:b/>
          <w:bCs/>
          <w:color w:val="000000"/>
          <w:sz w:val="24"/>
          <w:szCs w:val="24"/>
        </w:rPr>
        <w:t>………..</w:t>
      </w:r>
      <w:r w:rsidRPr="00D20A39">
        <w:rPr>
          <w:rStyle w:val="Odwoanieprzypisudolnego"/>
          <w:rFonts w:ascii="Cambria" w:hAnsi="Cambria" w:cs="Cambria"/>
          <w:b/>
          <w:bCs/>
          <w:color w:val="000000"/>
          <w:sz w:val="24"/>
          <w:szCs w:val="24"/>
        </w:rPr>
        <w:footnoteReference w:id="5"/>
      </w:r>
      <w:r w:rsidRPr="00D20A39">
        <w:rPr>
          <w:rFonts w:ascii="Cambria" w:hAnsi="Cambria" w:cs="Cambria"/>
          <w:b/>
          <w:bCs/>
          <w:color w:val="000000"/>
          <w:sz w:val="24"/>
          <w:szCs w:val="24"/>
        </w:rPr>
        <w:t xml:space="preserve"> miesięcy, </w:t>
      </w:r>
      <w:r w:rsidRPr="00D20A39">
        <w:rPr>
          <w:rFonts w:ascii="Cambria" w:hAnsi="Cambria" w:cs="Cambria"/>
          <w:color w:val="000000"/>
          <w:sz w:val="24"/>
          <w:szCs w:val="24"/>
        </w:rPr>
        <w:t>licząc od dnia podpisania protokołu technicznego odbioru końcowego, o którym mowa w § 6 ust. 1 pkt 3) umowy.</w:t>
      </w:r>
    </w:p>
    <w:p w14:paraId="242646AE"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6B72585A"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Niezależnie od uprawnień z tytułu rękojmi Wykonawca udziela gwarancji na wykonane prace budowlane, instalacyjne </w:t>
      </w:r>
      <w:r w:rsidR="000A1C5B">
        <w:rPr>
          <w:rFonts w:ascii="Cambria" w:eastAsia="Calibri" w:hAnsi="Cambria" w:cs="ArialNarrow"/>
          <w:color w:val="000000" w:themeColor="text1"/>
          <w:sz w:val="24"/>
          <w:szCs w:val="24"/>
        </w:rPr>
        <w:t>oraz</w:t>
      </w:r>
      <w:r w:rsidRPr="007F0B0F">
        <w:rPr>
          <w:rFonts w:ascii="Cambria" w:eastAsia="Calibri" w:hAnsi="Cambria" w:cs="ArialNarrow"/>
          <w:color w:val="000000" w:themeColor="text1"/>
          <w:sz w:val="24"/>
          <w:szCs w:val="24"/>
        </w:rPr>
        <w:t xml:space="preserve"> zobowiązuje się do usunięcia wad fizycznych, jeżeli wady te ujawnią się w ciągu terminu określonego gwarancją.</w:t>
      </w:r>
    </w:p>
    <w:p w14:paraId="1CB4580D" w14:textId="1813D73C"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F275F3">
        <w:rPr>
          <w:rFonts w:ascii="Cambria" w:eastAsia="Calibri" w:hAnsi="Cambria" w:cs="ArialNarrow"/>
          <w:b/>
          <w:bCs/>
          <w:color w:val="000000" w:themeColor="text1"/>
          <w:sz w:val="24"/>
          <w:szCs w:val="24"/>
          <w:u w:val="single"/>
        </w:rPr>
        <w:t>Okres rękojmi za wady</w:t>
      </w:r>
      <w:r w:rsidR="007C372C" w:rsidRPr="00F275F3">
        <w:rPr>
          <w:rFonts w:ascii="Cambria" w:eastAsia="Calibri" w:hAnsi="Cambria" w:cs="ArialNarrow"/>
          <w:b/>
          <w:bCs/>
          <w:color w:val="000000" w:themeColor="text1"/>
          <w:sz w:val="24"/>
          <w:szCs w:val="24"/>
          <w:u w:val="single"/>
        </w:rPr>
        <w:t xml:space="preserve"> </w:t>
      </w:r>
      <w:r w:rsidR="00F275F3">
        <w:rPr>
          <w:rFonts w:ascii="Cambria" w:eastAsia="Calibri" w:hAnsi="Cambria" w:cs="ArialNarrow"/>
          <w:b/>
          <w:bCs/>
          <w:color w:val="000000" w:themeColor="text1"/>
          <w:sz w:val="24"/>
          <w:szCs w:val="24"/>
          <w:u w:val="single"/>
        </w:rPr>
        <w:t xml:space="preserve">na cały zakres przedmiotu zamówienia </w:t>
      </w:r>
      <w:r w:rsidR="00F275F3" w:rsidRPr="00F275F3">
        <w:rPr>
          <w:rFonts w:ascii="Cambria" w:eastAsia="Calibri" w:hAnsi="Cambria" w:cs="ArialNarrow"/>
          <w:b/>
          <w:bCs/>
          <w:color w:val="000000" w:themeColor="text1"/>
          <w:sz w:val="24"/>
          <w:szCs w:val="24"/>
          <w:u w:val="single"/>
        </w:rPr>
        <w:t xml:space="preserve">wynosi </w:t>
      </w:r>
      <w:r w:rsidR="00F275F3">
        <w:rPr>
          <w:rFonts w:ascii="Cambria" w:eastAsia="Calibri" w:hAnsi="Cambria" w:cs="ArialNarrow"/>
          <w:b/>
          <w:bCs/>
          <w:color w:val="000000" w:themeColor="text1"/>
          <w:sz w:val="24"/>
          <w:szCs w:val="24"/>
          <w:u w:val="single"/>
        </w:rPr>
        <w:t xml:space="preserve">wolą stron </w:t>
      </w:r>
      <w:r w:rsidR="003376ED">
        <w:rPr>
          <w:rFonts w:ascii="Cambria" w:eastAsia="Calibri" w:hAnsi="Cambria" w:cs="ArialNarrow"/>
          <w:b/>
          <w:bCs/>
          <w:color w:val="000000" w:themeColor="text1"/>
          <w:sz w:val="24"/>
          <w:szCs w:val="24"/>
          <w:u w:val="single"/>
        </w:rPr>
        <w:t>60</w:t>
      </w:r>
      <w:r w:rsidR="003E04A6" w:rsidRPr="00F275F3">
        <w:rPr>
          <w:rFonts w:ascii="Cambria" w:eastAsia="Calibri" w:hAnsi="Cambria" w:cs="ArialNarrow"/>
          <w:b/>
          <w:bCs/>
          <w:color w:val="000000" w:themeColor="text1"/>
          <w:sz w:val="24"/>
          <w:szCs w:val="24"/>
          <w:u w:val="single"/>
        </w:rPr>
        <w:t xml:space="preserve"> </w:t>
      </w:r>
      <w:r w:rsidR="00F275F3" w:rsidRPr="00F275F3">
        <w:rPr>
          <w:rFonts w:ascii="Cambria" w:eastAsia="Calibri" w:hAnsi="Cambria" w:cs="ArialNarrow"/>
          <w:b/>
          <w:bCs/>
          <w:color w:val="000000" w:themeColor="text1"/>
          <w:sz w:val="24"/>
          <w:szCs w:val="24"/>
          <w:u w:val="single"/>
        </w:rPr>
        <w:t>miesięcy</w:t>
      </w:r>
      <w:r w:rsidRPr="00DE4B31">
        <w:rPr>
          <w:rFonts w:ascii="Cambria" w:eastAsia="Calibri" w:hAnsi="Cambria" w:cs="ArialNarrow"/>
          <w:bCs/>
          <w:color w:val="000000" w:themeColor="text1"/>
          <w:sz w:val="24"/>
          <w:szCs w:val="24"/>
        </w:rPr>
        <w:t>.</w:t>
      </w:r>
    </w:p>
    <w:p w14:paraId="4DA2BF2B"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wystąpienia wad Wykonawca zobowiązany jest do ich usunięcia w terminie 14 dni, licząc od dnia powiadomienia go o wadzie, w ramach wynagrodzenia, o którym mowa w § 3.</w:t>
      </w:r>
    </w:p>
    <w:p w14:paraId="778CA34B"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696169CE"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Powiadomienie o wystąpieniu wady Zamawiający zgłasza Wykonawcy telefonicznie, mailowo, a następnie pisemnie w drodze listu poleconego potwierdza wystąpienie wady.</w:t>
      </w:r>
    </w:p>
    <w:p w14:paraId="592503E3"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7C13058F"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00C946F3"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44B37F77"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352DD1FF"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9DDF9CE"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jakości Wykonawca zobowiązany jest do pisemnego zawiadomienia Zamawiającego w terminie 7 dni o:</w:t>
      </w:r>
    </w:p>
    <w:p w14:paraId="13C52955"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siedziby lub nazwy Wykonawcy,</w:t>
      </w:r>
    </w:p>
    <w:p w14:paraId="0DCF5F06"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osób reprezentujących Wykonawcę,</w:t>
      </w:r>
    </w:p>
    <w:p w14:paraId="677D250C"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złożeniu wniosku o ogłoszeniu upadłości,</w:t>
      </w:r>
    </w:p>
    <w:p w14:paraId="47031C38"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wszczęciu postępowania upadłościowego,</w:t>
      </w:r>
    </w:p>
    <w:p w14:paraId="5D5E6888"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ogłoszeniu swojej likwidacji,</w:t>
      </w:r>
    </w:p>
    <w:p w14:paraId="09DD2198" w14:textId="77777777" w:rsidR="007F4A8B" w:rsidRPr="007F4A8B" w:rsidRDefault="0095025D" w:rsidP="007F4A8B">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zawieszeniu działalności</w:t>
      </w:r>
    </w:p>
    <w:p w14:paraId="035E8530" w14:textId="2367093A" w:rsidR="007F4A8B" w:rsidRPr="007F4A8B" w:rsidRDefault="007F4A8B"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4A8B">
        <w:rPr>
          <w:rFonts w:ascii="Cambria" w:hAnsi="Cambria"/>
          <w:b/>
          <w:color w:val="000000" w:themeColor="text1"/>
          <w:sz w:val="24"/>
          <w:szCs w:val="24"/>
        </w:rPr>
        <w:t xml:space="preserve">Udzielając gwarancji Wykonawca zapewnia </w:t>
      </w:r>
      <w:r w:rsidR="00E865F5">
        <w:rPr>
          <w:rFonts w:ascii="Cambria" w:hAnsi="Cambria"/>
          <w:b/>
          <w:color w:val="000000" w:themeColor="text1"/>
          <w:sz w:val="24"/>
          <w:szCs w:val="24"/>
        </w:rPr>
        <w:t xml:space="preserve">przez okres udzielonej gwarancji </w:t>
      </w:r>
      <w:r w:rsidRPr="007F4A8B">
        <w:rPr>
          <w:rFonts w:ascii="Cambria" w:hAnsi="Cambria"/>
          <w:b/>
          <w:color w:val="000000" w:themeColor="text1"/>
          <w:sz w:val="24"/>
          <w:szCs w:val="24"/>
        </w:rPr>
        <w:t xml:space="preserve">bezpłatne czynności przeglądów gwarancyjnych </w:t>
      </w:r>
      <w:r w:rsidRPr="00E865F5">
        <w:rPr>
          <w:rFonts w:ascii="Cambria" w:hAnsi="Cambria"/>
          <w:b/>
          <w:color w:val="000000" w:themeColor="text1"/>
          <w:sz w:val="24"/>
          <w:szCs w:val="24"/>
          <w:u w:val="single"/>
        </w:rPr>
        <w:t xml:space="preserve">w okresie udzielonej </w:t>
      </w:r>
      <w:r w:rsidR="00E865F5" w:rsidRPr="00E865F5">
        <w:rPr>
          <w:rFonts w:ascii="Cambria" w:hAnsi="Cambria"/>
          <w:b/>
          <w:color w:val="000000" w:themeColor="text1"/>
          <w:sz w:val="24"/>
          <w:szCs w:val="24"/>
          <w:u w:val="single"/>
        </w:rPr>
        <w:t xml:space="preserve">w ofercie </w:t>
      </w:r>
      <w:r w:rsidRPr="00E865F5">
        <w:rPr>
          <w:rFonts w:ascii="Cambria" w:hAnsi="Cambria"/>
          <w:b/>
          <w:color w:val="000000" w:themeColor="text1"/>
          <w:sz w:val="24"/>
          <w:szCs w:val="24"/>
          <w:u w:val="single"/>
        </w:rPr>
        <w:t>gwarancji</w:t>
      </w:r>
      <w:r w:rsidR="00E865F5" w:rsidRPr="00E865F5">
        <w:rPr>
          <w:rFonts w:ascii="Cambria" w:hAnsi="Cambria"/>
          <w:b/>
          <w:color w:val="000000" w:themeColor="text1"/>
          <w:sz w:val="24"/>
          <w:szCs w:val="24"/>
        </w:rPr>
        <w:t xml:space="preserve">, przy czym przeglądem </w:t>
      </w:r>
      <w:r w:rsidR="00E865F5" w:rsidRPr="009F449D">
        <w:rPr>
          <w:rFonts w:ascii="Cambria" w:hAnsi="Cambria"/>
          <w:b/>
          <w:color w:val="000000" w:themeColor="text1"/>
          <w:sz w:val="24"/>
          <w:szCs w:val="24"/>
          <w:u w:val="single"/>
        </w:rPr>
        <w:t>w tym okresie</w:t>
      </w:r>
      <w:r w:rsidR="00E865F5" w:rsidRPr="00E865F5">
        <w:rPr>
          <w:rFonts w:ascii="Cambria" w:hAnsi="Cambria"/>
          <w:b/>
          <w:color w:val="000000" w:themeColor="text1"/>
          <w:sz w:val="24"/>
          <w:szCs w:val="24"/>
        </w:rPr>
        <w:t xml:space="preserve"> objęte będą także elementy na które w umowie przewidziano dłuższe okresy gwarancji.</w:t>
      </w:r>
      <w:r w:rsidR="009F449D">
        <w:rPr>
          <w:rFonts w:ascii="Cambria" w:hAnsi="Cambria"/>
          <w:b/>
          <w:color w:val="000000" w:themeColor="text1"/>
          <w:sz w:val="24"/>
          <w:szCs w:val="24"/>
        </w:rPr>
        <w:t xml:space="preserve"> </w:t>
      </w:r>
    </w:p>
    <w:p w14:paraId="5C28220E" w14:textId="1A1F50C6" w:rsidR="0095025D" w:rsidRPr="007F0B0F" w:rsidRDefault="007F4A8B"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Przeglądy gwarancyjne przeprowadzane będą do końca każdego roku kalendarzowego rozpoczynając od roku następującego po dacie odbioru robót, przy czym ostatni przegląd gwarancyjny nie później niż na 30 dni przez upływem okresu gwarancji</w:t>
      </w:r>
      <w:r w:rsidR="00E865F5">
        <w:rPr>
          <w:rFonts w:ascii="Cambria" w:hAnsi="Cambria"/>
          <w:color w:val="000000" w:themeColor="text1"/>
          <w:sz w:val="24"/>
          <w:szCs w:val="24"/>
        </w:rPr>
        <w:t xml:space="preserve"> wskazanego w ofercie wykonawcy i objętego kryterium oceny ofert</w:t>
      </w:r>
      <w:r w:rsidRPr="007F0B0F">
        <w:rPr>
          <w:rFonts w:ascii="Cambria" w:hAnsi="Cambria"/>
          <w:color w:val="000000" w:themeColor="text1"/>
          <w:sz w:val="24"/>
          <w:szCs w:val="24"/>
        </w:rPr>
        <w:t>.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14:paraId="0AAF65F4"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Stwierdzone podczas okresowego przeglądu gwarancyjnego wady i usterki objęte rękojmią lub gwarancją wykonawca powinien na własny koszt usunąć nie później, </w:t>
      </w:r>
      <w:r w:rsidRPr="007F0B0F">
        <w:rPr>
          <w:rFonts w:ascii="Cambria" w:hAnsi="Cambria"/>
          <w:color w:val="000000" w:themeColor="text1"/>
          <w:sz w:val="24"/>
          <w:szCs w:val="24"/>
        </w:rPr>
        <w:lastRenderedPageBreak/>
        <w:t>niż w ciągu 7 dni od daty podpisania protokołu z okresowego przeglądu gwarancyjnego, chyba, że wykaże, że usunięcie wad w tym terminie jest niemożliwe.</w:t>
      </w:r>
    </w:p>
    <w:p w14:paraId="05E70694"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0AF41371" w14:textId="42D9AE44" w:rsidR="00162555" w:rsidRPr="009F449D" w:rsidRDefault="0095025D" w:rsidP="009B1046">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14:paraId="33FF4962" w14:textId="7D2A0564" w:rsidR="009F449D" w:rsidRPr="009B1046" w:rsidRDefault="009F449D" w:rsidP="009B1046">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Pr>
          <w:rFonts w:ascii="Cambria" w:hAnsi="Cambria"/>
          <w:color w:val="000000" w:themeColor="text1"/>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509A87F4" w14:textId="77777777" w:rsidR="00672C3C" w:rsidRDefault="00672C3C" w:rsidP="0095025D">
      <w:pPr>
        <w:autoSpaceDE w:val="0"/>
        <w:autoSpaceDN w:val="0"/>
        <w:spacing w:after="0"/>
        <w:jc w:val="center"/>
        <w:rPr>
          <w:rFonts w:ascii="Cambria" w:eastAsia="Calibri" w:hAnsi="Cambria" w:cs="ArialNarrow,Bold"/>
          <w:b/>
          <w:bCs/>
          <w:color w:val="000000" w:themeColor="text1"/>
          <w:sz w:val="24"/>
          <w:szCs w:val="24"/>
        </w:rPr>
      </w:pPr>
    </w:p>
    <w:p w14:paraId="535E746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69A5832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0DA5CEFB"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14:paraId="2D023C2A"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9CAEDF3"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oświadczeń i dokumentów w zakresie potwierdzenia spełniania ww. wymogów i dokonywania ich oceny,</w:t>
      </w:r>
    </w:p>
    <w:p w14:paraId="09176330"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wyjaśnień w przypadku wątpliwości w zakresie potwierdzenia spełniania ww. wymogów,</w:t>
      </w:r>
    </w:p>
    <w:p w14:paraId="6144EF18"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przeprowadzania kontroli na miejscu wykonywania świadczenia.</w:t>
      </w:r>
    </w:p>
    <w:p w14:paraId="2C955093"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740DD9B" w14:textId="77777777" w:rsidR="0095025D" w:rsidRPr="007F0B0F" w:rsidRDefault="0095025D" w:rsidP="003D4FFA">
      <w:pPr>
        <w:pStyle w:val="Akapitzlist"/>
        <w:numPr>
          <w:ilvl w:val="0"/>
          <w:numId w:val="38"/>
        </w:numPr>
        <w:spacing w:after="0"/>
        <w:ind w:left="851" w:hanging="425"/>
        <w:jc w:val="both"/>
        <w:rPr>
          <w:rFonts w:ascii="Cambria" w:hAnsi="Cambria" w:cs="Arial"/>
          <w:i/>
          <w:color w:val="000000" w:themeColor="text1"/>
          <w:sz w:val="24"/>
          <w:szCs w:val="24"/>
        </w:rPr>
      </w:pPr>
      <w:r w:rsidRPr="007F0B0F">
        <w:rPr>
          <w:rFonts w:ascii="Cambria" w:hAnsi="Cambria" w:cs="Arial"/>
          <w:b/>
          <w:i/>
          <w:color w:val="000000" w:themeColor="text1"/>
          <w:sz w:val="24"/>
          <w:szCs w:val="24"/>
        </w:rPr>
        <w:lastRenderedPageBreak/>
        <w:t xml:space="preserve">oświadczenie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828B15"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411E5D33"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EA4CB0"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6669ECBE" w14:textId="77777777" w:rsidR="00DE3AC6" w:rsidRDefault="00DE3AC6" w:rsidP="0095025D">
      <w:pPr>
        <w:autoSpaceDE w:val="0"/>
        <w:autoSpaceDN w:val="0"/>
        <w:spacing w:after="0"/>
        <w:jc w:val="center"/>
        <w:rPr>
          <w:rFonts w:ascii="Cambria" w:eastAsia="Calibri" w:hAnsi="Cambria" w:cs="ArialNarrow,Bold"/>
          <w:b/>
          <w:bCs/>
          <w:color w:val="000000" w:themeColor="text1"/>
          <w:sz w:val="24"/>
          <w:szCs w:val="24"/>
        </w:rPr>
      </w:pPr>
    </w:p>
    <w:p w14:paraId="132059E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5B264ED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67AB1FA3"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14:paraId="2AE99D63"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w następujących przypadkach:</w:t>
      </w:r>
    </w:p>
    <w:p w14:paraId="5F47AB64"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wykonaniu przedmiotu zamówienia – w wysokości 0,</w:t>
      </w:r>
      <w:r w:rsidR="00825097">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wynagrodzenia umownego brutto, o którym mowa w § 3 ust. 1, za każdy dzień opóźnienia, liczony od terminu określonego w § 2,</w:t>
      </w:r>
    </w:p>
    <w:p w14:paraId="6662B354" w14:textId="68B171D2" w:rsidR="0095025D" w:rsidRPr="00394561"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4524A7">
        <w:rPr>
          <w:rFonts w:ascii="Cambria" w:eastAsia="Calibri" w:hAnsi="Cambria" w:cs="ArialNarrow"/>
          <w:color w:val="000000" w:themeColor="text1"/>
          <w:sz w:val="24"/>
          <w:szCs w:val="24"/>
        </w:rPr>
        <w:t>5</w:t>
      </w:r>
      <w:r w:rsidRPr="00394561">
        <w:rPr>
          <w:rFonts w:ascii="Cambria" w:eastAsia="Calibri" w:hAnsi="Cambria" w:cs="ArialNarrow"/>
          <w:color w:val="000000" w:themeColor="text1"/>
          <w:sz w:val="24"/>
          <w:szCs w:val="24"/>
        </w:rPr>
        <w:t>00</w:t>
      </w:r>
      <w:r w:rsidR="004524A7">
        <w:rPr>
          <w:rFonts w:ascii="Cambria" w:eastAsia="Calibri" w:hAnsi="Cambria" w:cs="ArialNarrow"/>
          <w:color w:val="000000" w:themeColor="text1"/>
          <w:sz w:val="24"/>
          <w:szCs w:val="24"/>
        </w:rPr>
        <w:t>0</w:t>
      </w:r>
      <w:r w:rsidRPr="00394561">
        <w:rPr>
          <w:rFonts w:ascii="Cambria" w:eastAsia="Calibri" w:hAnsi="Cambria" w:cs="ArialNarrow"/>
          <w:color w:val="000000" w:themeColor="text1"/>
          <w:sz w:val="24"/>
          <w:szCs w:val="24"/>
        </w:rPr>
        <w:t>,00 złotych,</w:t>
      </w:r>
    </w:p>
    <w:p w14:paraId="738679D3" w14:textId="77777777" w:rsidR="0095025D" w:rsidRPr="00DE4B31"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sz w:val="24"/>
          <w:szCs w:val="24"/>
        </w:rPr>
      </w:pPr>
      <w:r w:rsidRPr="00394561">
        <w:rPr>
          <w:rFonts w:ascii="Cambria" w:eastAsia="Calibri" w:hAnsi="Cambria" w:cs="ArialNarrow"/>
          <w:color w:val="000000" w:themeColor="text1"/>
          <w:sz w:val="24"/>
          <w:szCs w:val="24"/>
        </w:rPr>
        <w:t xml:space="preserve">za opóźnienie w usuwaniu wad i usterek w przedmiocie zamówienia, stwierdzonych przy odbiorze lub ujawnionych w okresie rękojmi lub wynikających z </w:t>
      </w:r>
      <w:r w:rsidRPr="00DE4B31">
        <w:rPr>
          <w:rFonts w:ascii="Cambria" w:eastAsia="Calibri" w:hAnsi="Cambria" w:cs="ArialNarrow"/>
          <w:sz w:val="24"/>
          <w:szCs w:val="24"/>
        </w:rPr>
        <w:t xml:space="preserve">gwarancji – w wysokości 0,1% wynagrodzenia, o którym mowa w § 3 ust. 1, za każdy dzień opóźnienia, liczony od terminu </w:t>
      </w:r>
      <w:r w:rsidRPr="00DE4B31">
        <w:rPr>
          <w:rFonts w:ascii="Cambria" w:eastAsia="Calibri" w:hAnsi="Cambria" w:cs="ArialNarrow"/>
          <w:sz w:val="24"/>
          <w:szCs w:val="24"/>
        </w:rPr>
        <w:lastRenderedPageBreak/>
        <w:t>wyznaczonego przez Zamawiającego na usunięcie wad i usterek nie krótszego niż termin wskazany w § 12 ust. 7 umowy,</w:t>
      </w:r>
    </w:p>
    <w:p w14:paraId="08FC8B77"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DE4B31">
        <w:rPr>
          <w:rFonts w:ascii="Cambria" w:eastAsia="Calibri" w:hAnsi="Cambria" w:cs="ArialNarrow"/>
          <w:sz w:val="24"/>
          <w:szCs w:val="24"/>
        </w:rPr>
        <w:t>w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14:paraId="5B7F18CA"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nieterminowej zapłaty wynagrodzenia należnego podwykonawcom lub dalszym podwykonawcom – w wysokości 0,1% niezapłaconej należności za każdy dzień zwłoki,</w:t>
      </w:r>
    </w:p>
    <w:p w14:paraId="35E6DEF1" w14:textId="1850889B" w:rsidR="0095025D" w:rsidRPr="007F0B0F" w:rsidRDefault="0095025D" w:rsidP="003D4FFA">
      <w:pPr>
        <w:numPr>
          <w:ilvl w:val="0"/>
          <w:numId w:val="22"/>
        </w:numPr>
        <w:autoSpaceDE w:val="0"/>
        <w:autoSpaceDN w:val="0"/>
        <w:adjustRightInd w:val="0"/>
        <w:spacing w:after="0"/>
        <w:ind w:left="1134"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Zamawiającemu do zaakceptowania projektu umowy o podwykonawstwo, której przedmiotem są roboty budowlane, lub projektu jej zmiany – w wysokości </w:t>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złotych brutto za każdy stwierdzony przypadek nieprzedłożenia Zamawiającemu do zaakceptowania projektu umowy o podwykonawstwo, której przedmiotem są roboty budowlane, lub projektu jej zmiany, </w:t>
      </w:r>
    </w:p>
    <w:p w14:paraId="75038A0E" w14:textId="154E145D"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poświadczonej za zgodność </w:t>
      </w:r>
      <w:r w:rsidRPr="007F0B0F">
        <w:rPr>
          <w:rFonts w:ascii="Cambria" w:eastAsia="Calibri" w:hAnsi="Cambria" w:cs="ArialNarrow"/>
          <w:color w:val="000000" w:themeColor="text1"/>
          <w:sz w:val="24"/>
          <w:szCs w:val="24"/>
        </w:rPr>
        <w:br/>
        <w:t xml:space="preserve">z oryginałem kopii umowy o podwykonawstwo lub jej zmiany – w wysokości </w:t>
      </w:r>
      <w:r w:rsidRPr="007F0B0F">
        <w:rPr>
          <w:rFonts w:ascii="Cambria" w:eastAsia="Calibri" w:hAnsi="Cambria" w:cs="ArialNarrow"/>
          <w:color w:val="000000" w:themeColor="text1"/>
          <w:sz w:val="24"/>
          <w:szCs w:val="24"/>
        </w:rPr>
        <w:br/>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00,00 złotych brutto za każdy stwierdzony przypadek nieprzedłożenia poświadczonej za zgodność z oryginałem kopii umowy o podwykonawstwo lub jej zmiany,</w:t>
      </w:r>
    </w:p>
    <w:p w14:paraId="23D4385E"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braku zmiany umowy o podwykonawstwo w zakresie, o którym mowa w art. 143b ust. 3– w wysokości 0,1% wartości brutto tej umowy, za każdy dzień zwłoki od upływu terminu, którym mowa w § 8 ust. 10,</w:t>
      </w:r>
    </w:p>
    <w:p w14:paraId="1F833C9A"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14:paraId="08B89A3E"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dostarczeniu dowodów, o których mowa w § 13 ust. 3 – w wysokości po 500,00 złotych za każdy dzień opóźnienia liczonego od terminu, o którym mowa w § 13 ust. 3,</w:t>
      </w:r>
    </w:p>
    <w:p w14:paraId="2D01FC24"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opóźnienie w przedłożeniu harmonogramu rzeczowo – finansowego,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4 umowy w wysokości 1000 zł za każdy dzień opóźnienia, </w:t>
      </w:r>
    </w:p>
    <w:p w14:paraId="2101AC73" w14:textId="5A6BB4E1"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w:t>
      </w:r>
      <w:r w:rsidR="009F449D">
        <w:rPr>
          <w:rFonts w:ascii="Cambria" w:eastAsia="Calibri" w:hAnsi="Cambria" w:cs="ArialNarrow"/>
          <w:color w:val="000000" w:themeColor="text1"/>
          <w:sz w:val="24"/>
          <w:szCs w:val="24"/>
        </w:rPr>
        <w:t>5</w:t>
      </w:r>
      <w:r w:rsidRPr="007F0B0F">
        <w:rPr>
          <w:rFonts w:ascii="Cambria" w:eastAsia="Calibri" w:hAnsi="Cambria" w:cs="ArialNarrow"/>
          <w:color w:val="000000" w:themeColor="text1"/>
          <w:sz w:val="24"/>
          <w:szCs w:val="24"/>
        </w:rPr>
        <w:t xml:space="preserve"> i</w:t>
      </w:r>
      <w:r w:rsidR="009F449D">
        <w:rPr>
          <w:rFonts w:ascii="Cambria" w:eastAsia="Calibri" w:hAnsi="Cambria" w:cs="ArialNarrow"/>
          <w:color w:val="000000" w:themeColor="text1"/>
          <w:sz w:val="24"/>
          <w:szCs w:val="24"/>
        </w:rPr>
        <w:t xml:space="preserve"> 6</w:t>
      </w:r>
      <w:r w:rsidRPr="007F0B0F">
        <w:rPr>
          <w:rFonts w:ascii="Cambria" w:eastAsia="Calibri" w:hAnsi="Cambria" w:cs="ArialNarrow"/>
          <w:color w:val="000000" w:themeColor="text1"/>
          <w:sz w:val="24"/>
          <w:szCs w:val="24"/>
        </w:rPr>
        <w:t xml:space="preserve"> umowy.</w:t>
      </w:r>
    </w:p>
    <w:p w14:paraId="584188A0"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65233B96"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a)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14:paraId="13B1E50D"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14:paraId="2AACEB5B" w14:textId="77777777"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46CDCE69"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14:paraId="60746F81"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 z zastrzeżeniem art. 145 ustawy – Prawo zamówień publicznych.</w:t>
      </w:r>
    </w:p>
    <w:p w14:paraId="6DE68E23"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40E7D298"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14:paraId="0BDA65C7" w14:textId="1A8E7AA8"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r w:rsidR="001D074D">
        <w:rPr>
          <w:rFonts w:ascii="Cambria" w:eastAsia="Calibri" w:hAnsi="Cambria" w:cs="ArialNarrow"/>
          <w:color w:val="000000" w:themeColor="text1"/>
          <w:sz w:val="24"/>
          <w:szCs w:val="24"/>
        </w:rPr>
        <w:t xml:space="preserve"> do maksymalnej wysokości 30% wartości umowy.</w:t>
      </w:r>
    </w:p>
    <w:p w14:paraId="547F45E7"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31A99B1E" w14:textId="77777777" w:rsidR="0095025D" w:rsidRPr="007F0B0F" w:rsidRDefault="0095025D" w:rsidP="003D4FFA">
      <w:pPr>
        <w:numPr>
          <w:ilvl w:val="0"/>
          <w:numId w:val="20"/>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52B08C76" w14:textId="77777777" w:rsidR="0095025D" w:rsidRPr="007F0B0F" w:rsidRDefault="0095025D" w:rsidP="003D4FFA">
      <w:pPr>
        <w:numPr>
          <w:ilvl w:val="0"/>
          <w:numId w:val="20"/>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14:paraId="5A097E68" w14:textId="77777777" w:rsidR="0095025D" w:rsidRPr="007F0B0F" w:rsidRDefault="0095025D" w:rsidP="003D4FFA">
      <w:pPr>
        <w:pStyle w:val="Tekstpodstawowywcity"/>
        <w:numPr>
          <w:ilvl w:val="0"/>
          <w:numId w:val="20"/>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39433911" w14:textId="77777777" w:rsidR="0095025D" w:rsidRPr="00DE4B31" w:rsidRDefault="0095025D" w:rsidP="003D4FFA">
      <w:pPr>
        <w:numPr>
          <w:ilvl w:val="0"/>
          <w:numId w:val="20"/>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14:paraId="62F1207C"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577810A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5</w:t>
      </w:r>
    </w:p>
    <w:p w14:paraId="3424E90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070CC17C"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Oprócz wypadków wymienionych w Kodeksie cywilnym, stronom przysługuje prawo odstąpienia od umowy:</w:t>
      </w:r>
    </w:p>
    <w:p w14:paraId="0F6762E7" w14:textId="77777777" w:rsidR="0095025D" w:rsidRPr="007F0B0F" w:rsidRDefault="0095025D" w:rsidP="003D4FFA">
      <w:pPr>
        <w:numPr>
          <w:ilvl w:val="0"/>
          <w:numId w:val="24"/>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0C49FBE2"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wystąpiły okoliczności określone w art. 145 ustawy – Prawo zamówień publicznych,</w:t>
      </w:r>
    </w:p>
    <w:p w14:paraId="0D50B6EA" w14:textId="2744B843"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projektową, , wskazaniami Zamawiającego, wskazaniami inspektora/inspektorów nadzoru inwestorskiego lub postanowieniami umowy, i stanu tego nie zmienia pomimo wezwania </w:t>
      </w:r>
      <w:r w:rsidR="00B74BC3">
        <w:rPr>
          <w:rFonts w:ascii="Cambria" w:eastAsia="Calibri" w:hAnsi="Cambria" w:cs="ArialNarrow"/>
          <w:color w:val="000000" w:themeColor="text1"/>
          <w:sz w:val="24"/>
          <w:szCs w:val="24"/>
        </w:rPr>
        <w:t xml:space="preserve">w przeciągu do 7 dni od wezwania </w:t>
      </w:r>
      <w:r w:rsidRPr="007F0B0F">
        <w:rPr>
          <w:rFonts w:ascii="Cambria" w:eastAsia="Calibri" w:hAnsi="Cambria" w:cs="ArialNarrow"/>
          <w:color w:val="000000" w:themeColor="text1"/>
          <w:sz w:val="24"/>
          <w:szCs w:val="24"/>
        </w:rPr>
        <w:t xml:space="preserve">ze strony zamawiającego do zmiany sposobu wykonywania umowy, </w:t>
      </w:r>
    </w:p>
    <w:p w14:paraId="2FBC3456" w14:textId="4C7EC4AA"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nie rozpoczął robót budowlanych</w:t>
      </w:r>
      <w:r w:rsidR="00B74BC3">
        <w:rPr>
          <w:rFonts w:ascii="Cambria" w:eastAsia="Calibri" w:hAnsi="Cambria" w:cs="ArialNarrow"/>
          <w:color w:val="000000" w:themeColor="text1"/>
          <w:sz w:val="24"/>
          <w:szCs w:val="24"/>
        </w:rPr>
        <w:t xml:space="preserve"> do 14 dni</w:t>
      </w:r>
      <w:r w:rsidRPr="007F0B0F">
        <w:rPr>
          <w:rFonts w:ascii="Cambria" w:eastAsia="Calibri" w:hAnsi="Cambria" w:cs="ArialNarrow"/>
          <w:color w:val="000000" w:themeColor="text1"/>
          <w:sz w:val="24"/>
          <w:szCs w:val="24"/>
        </w:rPr>
        <w:t xml:space="preserve"> bez uzasadnionej przyczyny i nie podjął ich </w:t>
      </w:r>
      <w:r w:rsidR="00B74BC3">
        <w:rPr>
          <w:rFonts w:ascii="Cambria" w:eastAsia="Calibri" w:hAnsi="Cambria" w:cs="ArialNarrow"/>
          <w:color w:val="000000" w:themeColor="text1"/>
          <w:sz w:val="24"/>
          <w:szCs w:val="24"/>
        </w:rPr>
        <w:t xml:space="preserve">w przeciągu 14 dni </w:t>
      </w:r>
      <w:r w:rsidRPr="007F0B0F">
        <w:rPr>
          <w:rFonts w:ascii="Cambria" w:eastAsia="Calibri" w:hAnsi="Cambria" w:cs="ArialNarrow"/>
          <w:color w:val="000000" w:themeColor="text1"/>
          <w:sz w:val="24"/>
          <w:szCs w:val="24"/>
        </w:rPr>
        <w:t>pomimo wezwania Zamawiającego, złożonego na piśmie,</w:t>
      </w:r>
    </w:p>
    <w:p w14:paraId="62308CEC" w14:textId="46F24750"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r>
      <w:r w:rsidR="001D074D">
        <w:rPr>
          <w:rFonts w:ascii="Cambria" w:eastAsia="Calibri" w:hAnsi="Cambria" w:cs="ArialNarrow"/>
          <w:color w:val="000000" w:themeColor="text1"/>
          <w:sz w:val="24"/>
          <w:szCs w:val="24"/>
        </w:rPr>
        <w:t>10</w:t>
      </w:r>
      <w:r w:rsidRPr="007F0B0F">
        <w:rPr>
          <w:rFonts w:ascii="Cambria" w:eastAsia="Calibri" w:hAnsi="Cambria" w:cs="ArialNarrow"/>
          <w:color w:val="000000" w:themeColor="text1"/>
          <w:sz w:val="24"/>
          <w:szCs w:val="24"/>
        </w:rPr>
        <w:t xml:space="preserve"> dni kalendarzowych,</w:t>
      </w:r>
    </w:p>
    <w:p w14:paraId="7B9B3716" w14:textId="3097D5D4"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o którym mowa w § 7 ust. 1 pkt </w:t>
      </w:r>
      <w:r w:rsidR="001D074D">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 xml:space="preserve"> lit. b,</w:t>
      </w:r>
    </w:p>
    <w:p w14:paraId="08178278"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wystąpiła konieczność co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08F4F596"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realizuje przedmiot zamówienia z naruszeniem § 8,</w:t>
      </w:r>
    </w:p>
    <w:p w14:paraId="387E339D" w14:textId="44C700CC"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sz w:val="24"/>
          <w:szCs w:val="24"/>
        </w:rPr>
      </w:pPr>
      <w:r w:rsidRPr="006017FB">
        <w:rPr>
          <w:rFonts w:ascii="Cambria" w:eastAsia="Calibri" w:hAnsi="Cambria" w:cs="ArialNarrow"/>
          <w:sz w:val="24"/>
          <w:szCs w:val="24"/>
        </w:rPr>
        <w:t xml:space="preserve">jeżeli opóźnienie w wykonaniu przedmiotu zamówienia wyniesie więcej niż </w:t>
      </w:r>
      <w:r w:rsidR="001D074D">
        <w:rPr>
          <w:rFonts w:ascii="Cambria" w:eastAsia="Calibri" w:hAnsi="Cambria" w:cs="ArialNarrow"/>
          <w:sz w:val="24"/>
          <w:szCs w:val="24"/>
        </w:rPr>
        <w:t>2</w:t>
      </w:r>
      <w:r w:rsidRPr="006017FB">
        <w:rPr>
          <w:rFonts w:ascii="Cambria" w:eastAsia="Calibri" w:hAnsi="Cambria" w:cs="ArialNarrow"/>
          <w:sz w:val="24"/>
          <w:szCs w:val="24"/>
        </w:rPr>
        <w:t>0 dni</w:t>
      </w:r>
    </w:p>
    <w:p w14:paraId="59D57B64" w14:textId="77777777" w:rsidR="001D074D"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w:t>
      </w:r>
    </w:p>
    <w:p w14:paraId="5C8EE9BF" w14:textId="21767E3C" w:rsidR="0095025D" w:rsidRPr="007F0B0F" w:rsidRDefault="0095025D" w:rsidP="001D074D">
      <w:pPr>
        <w:autoSpaceDE w:val="0"/>
        <w:autoSpaceDN w:val="0"/>
        <w:adjustRightInd w:val="0"/>
        <w:spacing w:after="0"/>
        <w:ind w:left="709"/>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2) Wykonawcy – gdy Zamawiający, bez podania uzasadnionej przyczyny, odmawia odbioru robót lub podpisania protokołu odbioru końcowego,</w:t>
      </w:r>
    </w:p>
    <w:p w14:paraId="71AA2AD0"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28395304"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3A329832"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14:paraId="4205848A"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14:paraId="68BA7BD2"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14:paraId="552D1163"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Wykonawca sporządzi wykaz materiałów, które nie mogą być wykorzystane przez Wykonawcę do realizacji innych robót nieobjętych umową, jeżeli odstąpienie od umowy nastąpiło z przyczyn, za które Wykonawca nie odpowiada,</w:t>
      </w:r>
    </w:p>
    <w:p w14:paraId="3D00E499"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664E8F0E"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6ED3053E"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307D10B6"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dokonania odbioru robót przerwanych oraz zapłaty wynagrodzenia za roboty, które zostały wykonane do dnia odstąpienia,</w:t>
      </w:r>
    </w:p>
    <w:p w14:paraId="48F6F341"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odkupienia materiałów, określonych w ust. 4 pkt 3, według cen zakupu na realizację przedmiotu umowy,</w:t>
      </w:r>
    </w:p>
    <w:p w14:paraId="44DED5FC"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33C4086D"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przejęcia od Wykonawcy pod swój dozór placu budowy.</w:t>
      </w:r>
    </w:p>
    <w:p w14:paraId="02841C50" w14:textId="77777777" w:rsidR="0095025D" w:rsidRPr="007F0B0F" w:rsidRDefault="0095025D" w:rsidP="003D4FFA">
      <w:pPr>
        <w:pStyle w:val="Akapitzlist"/>
        <w:numPr>
          <w:ilvl w:val="0"/>
          <w:numId w:val="23"/>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 xml:space="preserve">Podstawą rozliczenia prac podczas odstąpienia od umowy będzie kosztorys, o który mowa w § 5 ust. 21 umowy a w zakresie robót tam niewymienionych zasady określone w § 5  ust. 25 umowy. </w:t>
      </w:r>
    </w:p>
    <w:p w14:paraId="213ECCF5" w14:textId="77777777" w:rsidR="0095025D" w:rsidRPr="007F0B0F" w:rsidRDefault="0095025D" w:rsidP="003D4FFA">
      <w:pPr>
        <w:numPr>
          <w:ilvl w:val="0"/>
          <w:numId w:val="23"/>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014986B6"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7CC1A4F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6</w:t>
      </w:r>
    </w:p>
    <w:p w14:paraId="2BE2A86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3163ECA9" w14:textId="4ABEC9DD"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 wysokości </w:t>
      </w:r>
      <w:r w:rsidR="003835AA">
        <w:rPr>
          <w:rFonts w:ascii="Cambria" w:eastAsia="Calibri" w:hAnsi="Cambria" w:cs="ArialNarrow"/>
          <w:b/>
          <w:color w:val="000000" w:themeColor="text1"/>
          <w:sz w:val="24"/>
          <w:szCs w:val="24"/>
        </w:rPr>
        <w:t>5</w:t>
      </w:r>
      <w:bookmarkStart w:id="2" w:name="_GoBack"/>
      <w:bookmarkEnd w:id="2"/>
      <w:r w:rsidRPr="007F0B0F">
        <w:rPr>
          <w:rFonts w:ascii="Cambria" w:eastAsia="Calibri" w:hAnsi="Cambria" w:cs="ArialNarrow"/>
          <w:b/>
          <w:color w:val="000000" w:themeColor="text1"/>
          <w:sz w:val="24"/>
          <w:szCs w:val="24"/>
        </w:rPr>
        <w:t xml:space="preserve"> % ceny brutto przedstawionej w ofercie</w:t>
      </w:r>
      <w:r w:rsidRPr="007F0B0F">
        <w:rPr>
          <w:rFonts w:ascii="Cambria" w:eastAsia="Calibri" w:hAnsi="Cambria" w:cs="ArialNarrow"/>
          <w:color w:val="000000" w:themeColor="text1"/>
          <w:sz w:val="24"/>
          <w:szCs w:val="24"/>
        </w:rPr>
        <w:t>, co stanowi kwotę: ………………… złotych (słownie: ……………………..).</w:t>
      </w:r>
    </w:p>
    <w:p w14:paraId="617AD66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080F4EE"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14:paraId="2E41266E"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146C06E1"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zobowiązany zapewnić, aby zabezpieczenie należytego wykonania umowy zachowało moc wiążącą w okresie wykonywania umowy oraz w okresie rękojmi za wady fizyczne. Wykonawca jest zobowiązany do niezwłocznego </w:t>
      </w:r>
      <w:r w:rsidRPr="007F0B0F">
        <w:rPr>
          <w:rFonts w:ascii="Cambria" w:eastAsia="Calibri" w:hAnsi="Cambria" w:cs="ArialNarrow"/>
          <w:color w:val="000000" w:themeColor="text1"/>
          <w:sz w:val="24"/>
          <w:szCs w:val="24"/>
        </w:rPr>
        <w:lastRenderedPageBreak/>
        <w:t>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F50B311"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Kwota w wysokości ………………… złotych (słownie: ……………………..), stanowiąca 70% zabezpieczenia należytego wykonania umowy, zostanie zwrócona w terminie 30 dni od dnia podpisania protokołu odbioru końcowego robót.</w:t>
      </w:r>
    </w:p>
    <w:p w14:paraId="25F25809"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zostanie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D282856"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68A047A0"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14:paraId="67E8C3E7"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7B05BA4"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3B8A3E7"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D74C264" w14:textId="0415A74E" w:rsidR="0095025D" w:rsidRPr="003379A8"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Wykonawca na </w:t>
      </w:r>
      <w:r w:rsidRPr="007F0B0F">
        <w:rPr>
          <w:rFonts w:ascii="Cambria" w:hAnsi="Cambria"/>
          <w:color w:val="000000" w:themeColor="text1"/>
          <w:spacing w:val="9"/>
          <w:sz w:val="24"/>
          <w:szCs w:val="24"/>
        </w:rPr>
        <w:t xml:space="preserve">co najmniej 5 dni przed </w:t>
      </w:r>
      <w:r w:rsidRPr="007F0B0F">
        <w:rPr>
          <w:rFonts w:ascii="Cambria" w:hAnsi="Cambria"/>
          <w:color w:val="000000" w:themeColor="text1"/>
          <w:spacing w:val="9"/>
          <w:sz w:val="24"/>
          <w:szCs w:val="24"/>
        </w:rPr>
        <w:lastRenderedPageBreak/>
        <w:t xml:space="preserve">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53523857"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Pr>
          <w:rFonts w:ascii="Cambria" w:eastAsia="Calibri" w:hAnsi="Cambria" w:cs="ArialNarrow,Bold"/>
          <w:b/>
          <w:bCs/>
          <w:color w:val="000000" w:themeColor="text1"/>
          <w:sz w:val="24"/>
          <w:szCs w:val="24"/>
        </w:rPr>
        <w:t>7</w:t>
      </w:r>
    </w:p>
    <w:p w14:paraId="14483C6C"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3242B468" w14:textId="77777777" w:rsidR="005450FE" w:rsidRPr="007F0B0F" w:rsidRDefault="005450FE" w:rsidP="005450FE">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14:paraId="440FC3F6"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 </w:t>
      </w:r>
      <w:r w:rsidRPr="007F0B0F">
        <w:rPr>
          <w:rFonts w:ascii="Cambria" w:eastAsia="Calibri" w:hAnsi="Cambria" w:cs="ArialNarrow"/>
          <w:b/>
          <w:color w:val="000000" w:themeColor="text1"/>
          <w:sz w:val="24"/>
          <w:szCs w:val="24"/>
          <w:u w:val="single"/>
        </w:rPr>
        <w:t>całości</w:t>
      </w:r>
      <w:r w:rsidRPr="007F0B0F">
        <w:rPr>
          <w:rFonts w:ascii="Cambria" w:eastAsia="Calibri" w:hAnsi="Cambria" w:cs="ArialNarrow"/>
          <w:color w:val="000000" w:themeColor="text1"/>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BDD8777"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CA2A490"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36901B54"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51753876"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1903E3A2"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Pr="007F0B0F">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Pr="007F0B0F">
        <w:rPr>
          <w:rFonts w:ascii="Cambria" w:eastAsia="Calibri" w:hAnsi="Cambria" w:cstheme="minorHAnsi"/>
          <w:color w:val="000000" w:themeColor="text1"/>
          <w:sz w:val="24"/>
          <w:szCs w:val="24"/>
        </w:rPr>
        <w:t>o ile oczekiwanie to nie nastąpiło z przyczyn, za które Wykon</w:t>
      </w:r>
      <w:r w:rsidRPr="007F0B0F">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45406C62" w14:textId="62E61E24" w:rsidR="005450FE" w:rsidRPr="007F0B0F"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wykonania w zakresie niezbędnym </w:t>
      </w:r>
      <w:r w:rsidR="001D074D">
        <w:rPr>
          <w:rFonts w:ascii="Cambria" w:eastAsia="Calibri" w:hAnsi="Cambria" w:cs="ArialNarrow"/>
          <w:color w:val="000000" w:themeColor="text1"/>
          <w:sz w:val="24"/>
          <w:szCs w:val="24"/>
        </w:rPr>
        <w:t xml:space="preserve">do </w:t>
      </w:r>
      <w:r w:rsidRPr="007F0B0F">
        <w:rPr>
          <w:rFonts w:ascii="Cambria" w:eastAsia="Calibri" w:hAnsi="Cambria" w:cs="ArialNarrow"/>
          <w:color w:val="000000" w:themeColor="text1"/>
          <w:sz w:val="24"/>
          <w:szCs w:val="24"/>
        </w:rPr>
        <w:t xml:space="preserve">wykonania robót, o których mowa w 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 </w:t>
      </w:r>
    </w:p>
    <w:p w14:paraId="538ABDB9"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zmiany powszechnie obowiązujących przepisów prawa oraz umowy o dofinansowanie w zakresie mającym bezpośredni wpływ na realizację przedmiotu zamówienia lub świadczenia stron umowy,</w:t>
      </w:r>
    </w:p>
    <w:p w14:paraId="0C9D3F0C"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078864DD" w14:textId="77777777" w:rsidR="005450FE"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realizacji umowy w przypadku ujawnienia podczas wykonywania robót stanowisk archeologicznych, zabytków ruchomych i </w:t>
      </w:r>
      <w:r w:rsidRPr="007F0B0F">
        <w:rPr>
          <w:rFonts w:ascii="Cambria" w:eastAsia="Calibri" w:hAnsi="Cambria" w:cs="ArialNarrow"/>
          <w:color w:val="000000" w:themeColor="text1"/>
          <w:sz w:val="24"/>
          <w:szCs w:val="24"/>
        </w:rPr>
        <w:lastRenderedPageBreak/>
        <w:t xml:space="preserve">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49E9F0B8" w14:textId="77777777" w:rsidR="00DE3AC6" w:rsidRPr="00BD214C" w:rsidRDefault="00DE3AC6" w:rsidP="00DE3AC6">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bookmarkStart w:id="3" w:name="_Hlk6807493"/>
      <w:r w:rsidRPr="00BD214C">
        <w:rPr>
          <w:rFonts w:ascii="Cambria" w:hAnsi="Cambria" w:cs="ArialNarrow"/>
          <w:color w:val="000000" w:themeColor="text1"/>
          <w:sz w:val="24"/>
          <w:szCs w:val="24"/>
        </w:rPr>
        <w:t xml:space="preserve">przedłużenie terminu wykonania umowy o którym mowa w § 2 ust. 1 może nastąpić w przypadku przedłużającego się postępowania mającego na celu udzielenie zamówienia publicznego. Zamawiający zakłada, że postępowanie będzie trwało </w:t>
      </w:r>
      <w:r>
        <w:rPr>
          <w:rFonts w:ascii="Cambria" w:hAnsi="Cambria" w:cs="ArialNarrow"/>
          <w:color w:val="000000" w:themeColor="text1"/>
          <w:sz w:val="24"/>
          <w:szCs w:val="24"/>
        </w:rPr>
        <w:t>40</w:t>
      </w:r>
      <w:r w:rsidRPr="00BD214C">
        <w:rPr>
          <w:rFonts w:ascii="Cambria" w:hAnsi="Cambria" w:cs="ArialNarrow"/>
          <w:color w:val="000000" w:themeColor="text1"/>
          <w:sz w:val="24"/>
          <w:szCs w:val="24"/>
        </w:rPr>
        <w:t xml:space="preserve"> dni (od dnia wszczęcia do dnia udzielenia zamówienia)</w:t>
      </w:r>
      <w:r w:rsidRPr="00BD214C">
        <w:rPr>
          <w:rStyle w:val="Odwoanieprzypisudolnego"/>
          <w:rFonts w:ascii="Cambria" w:eastAsia="Calibri" w:hAnsi="Cambria" w:cs="ArialNarrow"/>
          <w:color w:val="000000" w:themeColor="text1"/>
          <w:sz w:val="24"/>
          <w:szCs w:val="24"/>
        </w:rPr>
        <w:footnoteReference w:id="6"/>
      </w:r>
      <w:r w:rsidRPr="00BD214C">
        <w:rPr>
          <w:rFonts w:ascii="Cambria" w:hAnsi="Cambria" w:cs="ArialNarrow"/>
          <w:color w:val="000000" w:themeColor="text1"/>
          <w:sz w:val="24"/>
          <w:szCs w:val="24"/>
        </w:rPr>
        <w:t xml:space="preserve">. Zamawiający przewiduje możliwość przedłużenia terminu wykonywania umowy o ilość dni trwania postępowania ponad zakładane </w:t>
      </w:r>
      <w:r w:rsidRPr="00BD214C">
        <w:rPr>
          <w:rFonts w:ascii="Cambria" w:hAnsi="Cambria" w:cs="ArialNarrow"/>
          <w:color w:val="000000" w:themeColor="text1"/>
          <w:sz w:val="24"/>
          <w:szCs w:val="24"/>
        </w:rPr>
        <w:br/>
      </w:r>
      <w:r>
        <w:rPr>
          <w:rFonts w:ascii="Cambria" w:hAnsi="Cambria" w:cs="ArialNarrow"/>
          <w:color w:val="000000" w:themeColor="text1"/>
          <w:sz w:val="24"/>
          <w:szCs w:val="24"/>
        </w:rPr>
        <w:t>40</w:t>
      </w:r>
      <w:r w:rsidRPr="00BD214C">
        <w:rPr>
          <w:rFonts w:ascii="Cambria" w:hAnsi="Cambria" w:cs="ArialNarrow"/>
          <w:color w:val="000000" w:themeColor="text1"/>
          <w:sz w:val="24"/>
          <w:szCs w:val="24"/>
        </w:rPr>
        <w:t xml:space="preserve"> dni. </w:t>
      </w:r>
    </w:p>
    <w:bookmarkEnd w:id="3"/>
    <w:p w14:paraId="169219ED" w14:textId="77777777" w:rsidR="005450FE" w:rsidRPr="00DE4B31" w:rsidRDefault="005450FE" w:rsidP="005450FE">
      <w:pPr>
        <w:numPr>
          <w:ilvl w:val="1"/>
          <w:numId w:val="23"/>
        </w:numPr>
        <w:autoSpaceDE w:val="0"/>
        <w:autoSpaceDN w:val="0"/>
        <w:adjustRightInd w:val="0"/>
        <w:spacing w:after="0"/>
        <w:ind w:left="851" w:hanging="425"/>
        <w:contextualSpacing/>
        <w:jc w:val="both"/>
        <w:rPr>
          <w:rFonts w:ascii="Cambria" w:eastAsia="Calibri" w:hAnsi="Cambria" w:cs="ArialNarrow"/>
          <w:sz w:val="24"/>
          <w:szCs w:val="24"/>
        </w:rPr>
      </w:pPr>
      <w:r w:rsidRPr="00F55F04">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7DF94FF1"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DE4B31">
        <w:rPr>
          <w:rFonts w:ascii="Cambria" w:hAnsi="Cambria" w:cs="Arial"/>
          <w:sz w:val="24"/>
          <w:szCs w:val="24"/>
        </w:rPr>
        <w:t>zmiany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607CCF41"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2F27D073"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hAnsi="Cambria" w:cs="Cambria"/>
          <w:color w:val="000000" w:themeColor="text1"/>
          <w:sz w:val="24"/>
          <w:szCs w:val="24"/>
        </w:rPr>
      </w:pPr>
      <w:r w:rsidRPr="007F0B0F">
        <w:rPr>
          <w:rFonts w:ascii="Cambria" w:hAnsi="Cambria" w:cs="Cambria"/>
          <w:color w:val="000000" w:themeColor="text1"/>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25748B78" w14:textId="77777777" w:rsidR="005450FE" w:rsidRPr="007F0B0F" w:rsidRDefault="005450FE" w:rsidP="005450FE">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lastRenderedPageBreak/>
        <w:t xml:space="preserve">Zamawiający dopuszcza zastosowanie innych rozwiązań technicznych, technologicznych, innych materiałów i urządzeń niż przewidziane w dokumentacji pod warunkiem, że: </w:t>
      </w:r>
    </w:p>
    <w:p w14:paraId="03173D36"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14:paraId="2D93E017" w14:textId="77777777" w:rsidR="005450FE"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przyjęte w dokumentacji materiały lub urządzenia są niedostępne na rynku, zostały wycofane z produkcji;</w:t>
      </w:r>
    </w:p>
    <w:p w14:paraId="1D0890ED"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6CAC91E9" w14:textId="77777777" w:rsidR="005450FE" w:rsidRPr="002243E7" w:rsidRDefault="005450FE" w:rsidP="004074DB">
      <w:pPr>
        <w:pStyle w:val="Akapitzlist"/>
        <w:numPr>
          <w:ilvl w:val="0"/>
          <w:numId w:val="62"/>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ceny czynników produkcji (Rg, M, S, K , Z) zostaną przyjęte z kosztory</w:t>
      </w:r>
      <w:r>
        <w:rPr>
          <w:rFonts w:ascii="Cambria" w:hAnsi="Cambria" w:cs="Arial"/>
          <w:color w:val="000000" w:themeColor="text1"/>
          <w:sz w:val="24"/>
          <w:szCs w:val="24"/>
        </w:rPr>
        <w:t>su, o którym mowa w § 5 ust. 20,</w:t>
      </w:r>
    </w:p>
    <w:p w14:paraId="3366923A" w14:textId="77777777" w:rsidR="005450FE" w:rsidRDefault="005450FE" w:rsidP="00750CB6">
      <w:pPr>
        <w:pStyle w:val="Akapitzlist"/>
        <w:numPr>
          <w:ilvl w:val="0"/>
          <w:numId w:val="62"/>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 xml:space="preserve">w przypadku, gdy nie będzie możliwe rozliczenie danych robót w </w:t>
      </w:r>
      <w:r>
        <w:rPr>
          <w:rFonts w:ascii="Cambria" w:hAnsi="Cambria" w:cs="Arial"/>
          <w:color w:val="000000" w:themeColor="text1"/>
          <w:sz w:val="24"/>
          <w:szCs w:val="24"/>
        </w:rPr>
        <w:t>oparciu o pozycje z kosztorysu</w:t>
      </w:r>
      <w:r w:rsidRPr="002243E7">
        <w:rPr>
          <w:rFonts w:ascii="Cambria" w:hAnsi="Cambria" w:cs="Arial"/>
          <w:color w:val="000000" w:themeColor="text1"/>
          <w:sz w:val="24"/>
          <w:szCs w:val="24"/>
        </w:rPr>
        <w:t>, brakujące ceny czynników produkcji zostaną przyjęte wg zasad wskazanych w § 5 ust. 2</w:t>
      </w:r>
      <w:r>
        <w:rPr>
          <w:rFonts w:ascii="Cambria" w:hAnsi="Cambria" w:cs="Arial"/>
          <w:color w:val="000000" w:themeColor="text1"/>
          <w:sz w:val="24"/>
          <w:szCs w:val="24"/>
        </w:rPr>
        <w:t>4.</w:t>
      </w:r>
    </w:p>
    <w:p w14:paraId="28C2F574" w14:textId="77777777" w:rsidR="005450FE" w:rsidRPr="007F0B0F" w:rsidRDefault="005450FE" w:rsidP="00347E12">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5A4F3BA1" w14:textId="77777777" w:rsidR="005450FE" w:rsidRPr="007F0B0F" w:rsidRDefault="005450FE" w:rsidP="00347E12">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2CAF88B0" w14:textId="77777777" w:rsidR="005450FE" w:rsidRPr="007F0B0F" w:rsidRDefault="005450FE" w:rsidP="00347E12">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651B8706" w14:textId="1986FF02" w:rsidR="005450FE" w:rsidRPr="00CE2D18" w:rsidRDefault="005450FE" w:rsidP="00347E12">
      <w:pPr>
        <w:numPr>
          <w:ilvl w:val="0"/>
          <w:numId w:val="23"/>
        </w:numPr>
        <w:autoSpaceDE w:val="0"/>
        <w:autoSpaceDN w:val="0"/>
        <w:adjustRightInd w:val="0"/>
        <w:spacing w:after="0"/>
        <w:ind w:left="426" w:hanging="426"/>
        <w:contextualSpacing/>
        <w:jc w:val="both"/>
        <w:rPr>
          <w:rFonts w:ascii="Cambria" w:hAnsi="Cambria" w:cs="Book Antiqua"/>
          <w:color w:val="000000" w:themeColor="text1"/>
          <w:sz w:val="24"/>
          <w:szCs w:val="24"/>
        </w:rPr>
      </w:pPr>
      <w:r w:rsidRPr="007F0B0F">
        <w:rPr>
          <w:rFonts w:ascii="Cambria" w:eastAsia="Calibri" w:hAnsi="Cambria" w:cs="ArialNarrow"/>
          <w:color w:val="000000" w:themeColor="text1"/>
          <w:sz w:val="24"/>
          <w:szCs w:val="24"/>
        </w:rPr>
        <w:t xml:space="preserve">Z wnioskiem o zmianę umowy może wystąpić zarówno Wykonawca, jak </w:t>
      </w:r>
      <w:r w:rsidR="00162555">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Zamawiający.</w:t>
      </w:r>
      <w:r w:rsidR="00162555" w:rsidRPr="00ED5634">
        <w:rPr>
          <w:rFonts w:ascii="Cambria" w:hAnsi="Cambria"/>
          <w:iCs/>
          <w:color w:val="000000" w:themeColor="text1"/>
          <w:sz w:val="24"/>
          <w:szCs w:val="24"/>
        </w:rPr>
        <w:t xml:space="preserve"> </w:t>
      </w: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73AE6B15" w14:textId="77777777" w:rsidR="003E2065" w:rsidRPr="007F0B0F" w:rsidRDefault="003E2065" w:rsidP="00347E12">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iCs/>
          <w:color w:val="000000" w:themeColor="text1"/>
          <w:sz w:val="24"/>
          <w:szCs w:val="24"/>
        </w:rPr>
        <w:t>Strony przewidują zmianę umowy w przypadku zmiany:</w:t>
      </w:r>
    </w:p>
    <w:p w14:paraId="054F0A28" w14:textId="77777777" w:rsidR="003E2065" w:rsidRPr="007F0B0F" w:rsidRDefault="003E2065" w:rsidP="003E2065">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iCs/>
          <w:color w:val="000000" w:themeColor="text1"/>
          <w:sz w:val="24"/>
          <w:szCs w:val="24"/>
        </w:rPr>
        <w:lastRenderedPageBreak/>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w:t>
      </w:r>
      <w:r w:rsidRPr="00406F42">
        <w:rPr>
          <w:rFonts w:ascii="Cambria" w:hAnsi="Cambria"/>
          <w:iCs/>
          <w:color w:val="000000" w:themeColor="text1"/>
          <w:sz w:val="24"/>
          <w:szCs w:val="24"/>
        </w:rPr>
        <w:t>za roboty, których</w:t>
      </w:r>
      <w:r w:rsidRPr="007F0B0F">
        <w:rPr>
          <w:rFonts w:ascii="Cambria" w:hAnsi="Cambria"/>
          <w:iCs/>
          <w:color w:val="000000" w:themeColor="text1"/>
          <w:sz w:val="24"/>
          <w:szCs w:val="24"/>
        </w:rPr>
        <w:t xml:space="preserve"> w dniu zmiany stawki podatku VAT jeszcze nie wykonano;</w:t>
      </w:r>
    </w:p>
    <w:p w14:paraId="44454805" w14:textId="77777777" w:rsidR="003E2065" w:rsidRPr="007F0B0F" w:rsidRDefault="003E2065" w:rsidP="003E2065">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Pr>
          <w:rFonts w:ascii="Cambria" w:hAnsi="Cambria"/>
          <w:color w:val="000000" w:themeColor="text1"/>
          <w:sz w:val="24"/>
          <w:szCs w:val="24"/>
        </w:rPr>
        <w:t>,</w:t>
      </w:r>
      <w:r w:rsidRPr="007F0B0F">
        <w:rPr>
          <w:rFonts w:ascii="Cambria" w:hAnsi="Cambria"/>
          <w:color w:val="000000" w:themeColor="text1"/>
          <w:sz w:val="24"/>
          <w:szCs w:val="24"/>
        </w:rPr>
        <w:t xml:space="preserve"> jeżeli Wykonawca:</w:t>
      </w:r>
    </w:p>
    <w:p w14:paraId="30E8B717" w14:textId="77777777" w:rsidR="003E2065" w:rsidRPr="007F0B0F" w:rsidRDefault="003E2065" w:rsidP="003E2065">
      <w:pPr>
        <w:numPr>
          <w:ilvl w:val="0"/>
          <w:numId w:val="60"/>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udowodni, że zmiana w/w przepisów będzie miała wpływ na koszty wykonania zamówienia przez Wykonawcę,</w:t>
      </w:r>
    </w:p>
    <w:p w14:paraId="6AC4CDF0" w14:textId="77777777" w:rsidR="003E2065" w:rsidRPr="007F0B0F" w:rsidRDefault="003E2065" w:rsidP="003E2065">
      <w:pPr>
        <w:numPr>
          <w:ilvl w:val="0"/>
          <w:numId w:val="60"/>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1B1D4F33" w14:textId="77777777" w:rsidR="003E2065" w:rsidRPr="007F0B0F" w:rsidRDefault="003E2065" w:rsidP="003E2065">
      <w:pPr>
        <w:shd w:val="clear" w:color="auto" w:fill="FFFFFF"/>
        <w:spacing w:after="0"/>
        <w:ind w:left="851"/>
        <w:jc w:val="both"/>
        <w:rPr>
          <w:rFonts w:ascii="Cambria" w:hAnsi="Cambria"/>
          <w:color w:val="000000" w:themeColor="text1"/>
          <w:sz w:val="24"/>
          <w:szCs w:val="24"/>
        </w:rPr>
      </w:pPr>
      <w:r w:rsidRPr="007F0B0F">
        <w:rPr>
          <w:rFonts w:ascii="Cambria" w:hAnsi="Cambria"/>
          <w:color w:val="000000" w:themeColor="text1"/>
          <w:sz w:val="24"/>
          <w:szCs w:val="24"/>
        </w:rPr>
        <w:t>Zamawiający zastrzega sobie prawo do wniesienia zastrzeżeń dotyczących wysokości kosztów pracy przedstawionych przez Wykonawcę.</w:t>
      </w:r>
    </w:p>
    <w:p w14:paraId="4E74174A" w14:textId="77777777" w:rsidR="003E2065" w:rsidRPr="007F0B0F" w:rsidRDefault="003E2065" w:rsidP="003E2065">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56AE61D3" w14:textId="77777777" w:rsidR="003E2065" w:rsidRPr="007F0B0F" w:rsidRDefault="003E2065" w:rsidP="003E2065">
      <w:pPr>
        <w:pStyle w:val="Akapitzlist"/>
        <w:numPr>
          <w:ilvl w:val="0"/>
          <w:numId w:val="61"/>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udowodni, że zmiana w/w przepisów będzie miała wpływ na koszty wykonania zamówienia przez Wykonawcę,</w:t>
      </w:r>
    </w:p>
    <w:p w14:paraId="7AEBC3B9" w14:textId="77777777" w:rsidR="003E2065" w:rsidRPr="007F0B0F" w:rsidRDefault="003E2065" w:rsidP="003E2065">
      <w:pPr>
        <w:pStyle w:val="Akapitzlist"/>
        <w:numPr>
          <w:ilvl w:val="0"/>
          <w:numId w:val="61"/>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41C09BE0" w14:textId="77777777" w:rsidR="003E2065" w:rsidRPr="00DE6DE8" w:rsidRDefault="003E2065" w:rsidP="003E2065">
      <w:pPr>
        <w:pStyle w:val="Akapitzlist"/>
        <w:numPr>
          <w:ilvl w:val="0"/>
          <w:numId w:val="52"/>
        </w:numPr>
        <w:spacing w:after="0"/>
        <w:ind w:left="851" w:hanging="425"/>
        <w:jc w:val="both"/>
        <w:rPr>
          <w:rFonts w:ascii="Cambria" w:eastAsia="Times New Roman" w:hAnsi="Cambria" w:cs="Times New Roman"/>
          <w:sz w:val="24"/>
          <w:szCs w:val="24"/>
          <w:lang w:eastAsia="pl-PL"/>
        </w:rPr>
      </w:pPr>
      <w:r w:rsidRPr="00DE6DE8">
        <w:rPr>
          <w:rFonts w:ascii="Cambria" w:eastAsia="Times New Roman" w:hAnsi="Cambria" w:cs="Arial"/>
          <w:color w:val="000000"/>
          <w:sz w:val="24"/>
          <w:szCs w:val="24"/>
          <w:lang w:eastAsia="pl-PL"/>
        </w:rPr>
        <w:t xml:space="preserve">zmiany zasad gromadzenia i wysokości wpłat do pracowniczych planów kapitałowych, o których mowa w ustawie z dnia 4 października 2018 r. o </w:t>
      </w:r>
      <w:r w:rsidRPr="00DE6DE8">
        <w:rPr>
          <w:rFonts w:ascii="Cambria" w:eastAsia="Times New Roman" w:hAnsi="Cambria" w:cs="Arial"/>
          <w:color w:val="000000"/>
          <w:sz w:val="24"/>
          <w:szCs w:val="24"/>
          <w:lang w:eastAsia="pl-PL"/>
        </w:rPr>
        <w:lastRenderedPageBreak/>
        <w:t>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528AA08" w14:textId="77777777" w:rsidR="003E2065" w:rsidRPr="00DE6DE8" w:rsidRDefault="003E2065" w:rsidP="003E2065">
      <w:pPr>
        <w:pStyle w:val="Akapitzlist"/>
        <w:numPr>
          <w:ilvl w:val="0"/>
          <w:numId w:val="63"/>
        </w:numPr>
        <w:spacing w:after="0"/>
        <w:ind w:left="1134" w:hanging="283"/>
        <w:jc w:val="both"/>
        <w:rPr>
          <w:rFonts w:ascii="Cambria" w:eastAsia="Times New Roman" w:hAnsi="Cambria" w:cs="Times New Roman"/>
          <w:sz w:val="24"/>
          <w:szCs w:val="24"/>
          <w:lang w:eastAsia="pl-PL"/>
        </w:rPr>
      </w:pPr>
      <w:r w:rsidRPr="00DE6DE8">
        <w:rPr>
          <w:rFonts w:ascii="Cambria" w:eastAsia="Times New Roman" w:hAnsi="Cambria" w:cs="Arial"/>
          <w:color w:val="000000"/>
          <w:sz w:val="24"/>
          <w:szCs w:val="24"/>
          <w:lang w:eastAsia="pl-PL"/>
        </w:rPr>
        <w:t>udowodni, że zmiana w/w przepisów będzie miała wpływ na koszty wykonania</w:t>
      </w:r>
      <w:r>
        <w:rPr>
          <w:rFonts w:ascii="Cambria" w:eastAsia="Times New Roman" w:hAnsi="Cambria" w:cs="Arial"/>
          <w:color w:val="000000"/>
          <w:sz w:val="24"/>
          <w:szCs w:val="24"/>
          <w:lang w:eastAsia="pl-PL"/>
        </w:rPr>
        <w:t xml:space="preserve"> zamówienia przez Wykonawcę,</w:t>
      </w:r>
    </w:p>
    <w:p w14:paraId="540FBD96" w14:textId="77777777" w:rsidR="003E2065" w:rsidRPr="00DE6DE8" w:rsidRDefault="003E2065" w:rsidP="003E2065">
      <w:pPr>
        <w:pStyle w:val="Akapitzlist"/>
        <w:numPr>
          <w:ilvl w:val="0"/>
          <w:numId w:val="63"/>
        </w:numPr>
        <w:spacing w:after="0"/>
        <w:ind w:left="1134" w:hanging="283"/>
        <w:jc w:val="both"/>
        <w:rPr>
          <w:rFonts w:ascii="Cambria" w:eastAsia="Times New Roman" w:hAnsi="Cambria" w:cs="Times New Roman"/>
          <w:sz w:val="24"/>
          <w:szCs w:val="24"/>
          <w:lang w:eastAsia="pl-PL"/>
        </w:rPr>
      </w:pPr>
      <w:r w:rsidRPr="00DE6DE8">
        <w:rPr>
          <w:rFonts w:ascii="Cambria" w:eastAsia="Times New Roman" w:hAnsi="Cambria" w:cs="Arial"/>
          <w:color w:val="000000"/>
          <w:sz w:val="24"/>
          <w:szCs w:val="24"/>
          <w:lang w:eastAsia="pl-PL"/>
        </w:rPr>
        <w:t>wykaże, jaką część wynagrodzenia stanowią koszty pracy ponoszone przez Wykonawcę w trakcie realizacji zamówienia oraz jak zmiana przepisów wpłynie na wysokość tych kosztów.</w:t>
      </w:r>
    </w:p>
    <w:p w14:paraId="7AE904AC" w14:textId="77777777" w:rsidR="003E2065" w:rsidRDefault="003E2065" w:rsidP="003E2065">
      <w:pPr>
        <w:shd w:val="clear" w:color="auto" w:fill="FFFFFF"/>
        <w:spacing w:after="0"/>
        <w:ind w:left="851"/>
        <w:jc w:val="both"/>
        <w:rPr>
          <w:rFonts w:ascii="Cambria" w:hAnsi="Cambria"/>
          <w:i/>
          <w:color w:val="000000" w:themeColor="text1"/>
          <w:sz w:val="24"/>
          <w:szCs w:val="24"/>
        </w:rPr>
      </w:pPr>
      <w:r w:rsidRPr="008D4AA4">
        <w:rPr>
          <w:rFonts w:ascii="Cambria" w:hAnsi="Cambria"/>
          <w:i/>
          <w:color w:val="000000" w:themeColor="text1"/>
          <w:sz w:val="24"/>
          <w:szCs w:val="24"/>
        </w:rPr>
        <w:t>Zamawiający zastrzega sobie prawo do wniesienia zastrzeżeń dotyczących wysokości kosztów pracy przedstawionych przez Wykonawcę.</w:t>
      </w:r>
    </w:p>
    <w:p w14:paraId="58652AE0" w14:textId="77777777" w:rsidR="003E2065" w:rsidRPr="00ED5634" w:rsidRDefault="003E2065" w:rsidP="00347E12">
      <w:pPr>
        <w:pStyle w:val="m8069290857866364993gmail-text-justify"/>
        <w:numPr>
          <w:ilvl w:val="0"/>
          <w:numId w:val="23"/>
        </w:numPr>
        <w:shd w:val="clear" w:color="auto" w:fill="FFFFFF"/>
        <w:spacing w:before="0" w:beforeAutospacing="0" w:after="0" w:afterAutospacing="0" w:line="276" w:lineRule="auto"/>
        <w:ind w:left="426" w:hanging="426"/>
        <w:jc w:val="both"/>
        <w:rPr>
          <w:rFonts w:ascii="Cambria" w:hAnsi="Cambria"/>
          <w:iCs/>
          <w:color w:val="000000" w:themeColor="text1"/>
        </w:rPr>
      </w:pPr>
      <w:r w:rsidRPr="007F0B0F">
        <w:rPr>
          <w:rFonts w:ascii="Cambria" w:hAnsi="Cambria"/>
          <w:iCs/>
          <w:color w:val="000000" w:themeColor="text1"/>
        </w:rPr>
        <w:t xml:space="preserve">Strona wnioskująca o zmianę wskazaną w ust. 6 musi wykazać środkami dowodowymi, że zmiany o których mowa w ust. 6 mają bezpośredni wpływ na wysokość wynagrodzenia wykonawcy tj. </w:t>
      </w:r>
      <w:r w:rsidRPr="00ED5634">
        <w:rPr>
          <w:rFonts w:ascii="Cambria" w:hAnsi="Cambria"/>
          <w:iCs/>
          <w:color w:val="000000" w:themeColor="text1"/>
        </w:rPr>
        <w:t>wykazać, że zmiany wskazane w ust. 6 wymuszają podwyższenie kosztów wykonania.</w:t>
      </w:r>
    </w:p>
    <w:p w14:paraId="3C2ABEE6" w14:textId="77777777" w:rsidR="003E2065" w:rsidRPr="00ED5634" w:rsidRDefault="003E2065" w:rsidP="003E2065">
      <w:pPr>
        <w:pStyle w:val="Akapitzlist"/>
        <w:numPr>
          <w:ilvl w:val="1"/>
          <w:numId w:val="53"/>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r>
        <w:rPr>
          <w:rFonts w:ascii="Cambria" w:hAnsi="Cambria" w:cs="Book Antiqua"/>
          <w:color w:val="000000" w:themeColor="text1"/>
          <w:sz w:val="24"/>
          <w:szCs w:val="24"/>
        </w:rPr>
        <w:t xml:space="preserve"> </w:t>
      </w:r>
    </w:p>
    <w:p w14:paraId="4EEA4A21" w14:textId="77777777" w:rsidR="003E2065" w:rsidRPr="00ED5634" w:rsidRDefault="003E2065" w:rsidP="003E2065">
      <w:pPr>
        <w:pStyle w:val="Akapitzlist"/>
        <w:numPr>
          <w:ilvl w:val="1"/>
          <w:numId w:val="53"/>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 przypadku wystąpienia okoliczności, o których mowa w ust. 6 pkt 1</w:t>
      </w:r>
      <w:r>
        <w:rPr>
          <w:rFonts w:ascii="Cambria" w:hAnsi="Cambria" w:cs="Book Antiqua"/>
          <w:color w:val="000000" w:themeColor="text1"/>
          <w:sz w:val="24"/>
          <w:szCs w:val="24"/>
        </w:rPr>
        <w:t>)</w:t>
      </w:r>
      <w:r w:rsidRPr="00ED5634">
        <w:rPr>
          <w:rFonts w:ascii="Cambria" w:hAnsi="Cambria" w:cs="Book Antiqua"/>
          <w:color w:val="000000" w:themeColor="text1"/>
          <w:sz w:val="24"/>
          <w:szCs w:val="24"/>
        </w:rPr>
        <w:t xml:space="preserve">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D2AC642" w14:textId="77777777" w:rsidR="003E2065" w:rsidRPr="00ED5634" w:rsidRDefault="003E2065" w:rsidP="003E2065">
      <w:pPr>
        <w:pStyle w:val="Akapitzlist"/>
        <w:numPr>
          <w:ilvl w:val="1"/>
          <w:numId w:val="53"/>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 przypadku wystąpienia okoliczności</w:t>
      </w:r>
      <w:r>
        <w:rPr>
          <w:rFonts w:ascii="Cambria" w:hAnsi="Cambria" w:cs="Book Antiqua"/>
          <w:color w:val="000000" w:themeColor="text1"/>
          <w:sz w:val="24"/>
          <w:szCs w:val="24"/>
        </w:rPr>
        <w:t xml:space="preserve">, o których mowa w ust. 6 pkt 2) </w:t>
      </w:r>
      <w:r w:rsidRPr="00ED5634">
        <w:rPr>
          <w:rFonts w:ascii="Cambria" w:hAnsi="Cambria" w:cs="Book Antiqua"/>
          <w:color w:val="000000" w:themeColor="text1"/>
          <w:sz w:val="24"/>
          <w:szCs w:val="24"/>
        </w:rPr>
        <w:t xml:space="preserve">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t>
      </w:r>
      <w:r w:rsidRPr="00ED5634">
        <w:rPr>
          <w:rFonts w:ascii="Cambria" w:hAnsi="Cambria" w:cs="Book Antiqua"/>
          <w:color w:val="000000" w:themeColor="text1"/>
          <w:sz w:val="24"/>
          <w:szCs w:val="24"/>
        </w:rPr>
        <w:lastRenderedPageBreak/>
        <w:t>wszystkich obciążeń publicznoprawnych od kwoty zmiany minimalnego wynagrodzenia lub minimalnej stawki godzinowej tych osób.</w:t>
      </w:r>
    </w:p>
    <w:p w14:paraId="3D048587" w14:textId="77777777" w:rsidR="003E2065" w:rsidRPr="00ED5634" w:rsidRDefault="003E2065" w:rsidP="003E2065">
      <w:pPr>
        <w:pStyle w:val="Akapitzlist"/>
        <w:numPr>
          <w:ilvl w:val="1"/>
          <w:numId w:val="53"/>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W przypadku wystąpienia okoliczności, o których mowa w ust. 6 pkt </w:t>
      </w:r>
      <w:r>
        <w:rPr>
          <w:rFonts w:ascii="Cambria" w:hAnsi="Cambria" w:cs="Book Antiqua"/>
          <w:color w:val="000000" w:themeColor="text1"/>
          <w:sz w:val="24"/>
          <w:szCs w:val="24"/>
        </w:rPr>
        <w:t>3)</w:t>
      </w:r>
      <w:r w:rsidRPr="00ED5634">
        <w:rPr>
          <w:rFonts w:ascii="Cambria" w:hAnsi="Cambria" w:cs="Book Antiqua"/>
          <w:color w:val="000000" w:themeColor="text1"/>
          <w:sz w:val="24"/>
          <w:szCs w:val="24"/>
        </w:rPr>
        <w:t xml:space="preserve">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718364AE" w14:textId="77777777" w:rsidR="003E2065" w:rsidRPr="00ED5634" w:rsidRDefault="003E2065" w:rsidP="003E2065">
      <w:pPr>
        <w:pStyle w:val="Akapitzlist"/>
        <w:numPr>
          <w:ilvl w:val="1"/>
          <w:numId w:val="53"/>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Warunkiem dokonania zmiany wynagrodzenia Wykonawc</w:t>
      </w:r>
      <w:r>
        <w:rPr>
          <w:rFonts w:ascii="Cambria" w:hAnsi="Cambria" w:cs="Book Antiqua"/>
          <w:color w:val="000000" w:themeColor="text1"/>
          <w:sz w:val="24"/>
          <w:szCs w:val="24"/>
        </w:rPr>
        <w:t xml:space="preserve">y, o której mowa w ust. 6 pkt 2 i 3 </w:t>
      </w:r>
      <w:r w:rsidRPr="00ED5634">
        <w:rPr>
          <w:rFonts w:ascii="Cambria" w:hAnsi="Cambria" w:cs="Book Antiqua"/>
          <w:color w:val="000000" w:themeColor="text1"/>
          <w:sz w:val="24"/>
          <w:szCs w:val="24"/>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8BA62D7" w14:textId="77777777" w:rsidR="003E2065" w:rsidRPr="00ED5634" w:rsidRDefault="003E2065" w:rsidP="003E2065">
      <w:pPr>
        <w:pStyle w:val="Akapitzlist"/>
        <w:numPr>
          <w:ilvl w:val="1"/>
          <w:numId w:val="53"/>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Ciężar dowodu, że okoliczności wymienione w ust. 6 pkt </w:t>
      </w:r>
      <w:r>
        <w:rPr>
          <w:rFonts w:ascii="Cambria" w:hAnsi="Cambria" w:cs="Book Antiqua"/>
          <w:color w:val="000000" w:themeColor="text1"/>
          <w:sz w:val="24"/>
          <w:szCs w:val="24"/>
        </w:rPr>
        <w:t>2 i 3</w:t>
      </w:r>
      <w:r w:rsidRPr="00ED5634">
        <w:rPr>
          <w:rFonts w:ascii="Cambria" w:hAnsi="Cambria" w:cs="Book Antiqua"/>
          <w:color w:val="000000" w:themeColor="text1"/>
          <w:sz w:val="24"/>
          <w:szCs w:val="24"/>
        </w:rPr>
        <w:t xml:space="preserve"> mają wpływ na koszty wykonania zamówienia spoczywa na Wykonawcy.</w:t>
      </w:r>
    </w:p>
    <w:p w14:paraId="016EC739" w14:textId="77777777" w:rsidR="003E2065" w:rsidRPr="00ED5634" w:rsidRDefault="003E2065" w:rsidP="003E2065">
      <w:pPr>
        <w:pStyle w:val="Akapitzlist"/>
        <w:numPr>
          <w:ilvl w:val="1"/>
          <w:numId w:val="53"/>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Zmiany wysokości wynagrodzenia, o których mowa w ust. 3 pkt 1 mogą zostać dokonane ze skutkiem nie wcześniej niż na dzień wejścia w życie przepisów, z których wynikają te zmiany. </w:t>
      </w:r>
    </w:p>
    <w:p w14:paraId="11DD8584" w14:textId="77777777" w:rsidR="003E2065" w:rsidRPr="00ED5634" w:rsidRDefault="003E2065" w:rsidP="003E2065">
      <w:pPr>
        <w:pStyle w:val="Akapitzlist"/>
        <w:numPr>
          <w:ilvl w:val="1"/>
          <w:numId w:val="53"/>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Zmiany, o których mowa w ust. 6 mogą być dokonane tylko, jeżeli jest to niezbędne dla prawidłowego wykonania umowy lub umowy o dofinansowanie projektu. </w:t>
      </w:r>
    </w:p>
    <w:p w14:paraId="7A57C815" w14:textId="77777777" w:rsidR="003E2065" w:rsidRPr="00ED5634" w:rsidRDefault="003E2065" w:rsidP="003E2065">
      <w:pPr>
        <w:pStyle w:val="Akapitzlist"/>
        <w:numPr>
          <w:ilvl w:val="1"/>
          <w:numId w:val="53"/>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6AF1B795" w14:textId="77777777" w:rsidR="00CE2D18" w:rsidRDefault="00CE2D18" w:rsidP="003E2065">
      <w:pPr>
        <w:autoSpaceDE w:val="0"/>
        <w:autoSpaceDN w:val="0"/>
        <w:adjustRightInd w:val="0"/>
        <w:spacing w:after="0"/>
        <w:contextualSpacing/>
        <w:jc w:val="both"/>
        <w:rPr>
          <w:rFonts w:ascii="Cambria" w:hAnsi="Cambria" w:cs="Book Antiqua"/>
          <w:color w:val="000000" w:themeColor="text1"/>
          <w:sz w:val="24"/>
          <w:szCs w:val="24"/>
        </w:rPr>
      </w:pPr>
    </w:p>
    <w:p w14:paraId="488D8DCE" w14:textId="77777777" w:rsidR="00DE3AC6" w:rsidRDefault="00DE3AC6" w:rsidP="003E2065">
      <w:pPr>
        <w:autoSpaceDE w:val="0"/>
        <w:autoSpaceDN w:val="0"/>
        <w:adjustRightInd w:val="0"/>
        <w:spacing w:after="0"/>
        <w:contextualSpacing/>
        <w:jc w:val="both"/>
        <w:rPr>
          <w:rFonts w:ascii="Cambria" w:hAnsi="Cambria" w:cs="Book Antiqua"/>
          <w:color w:val="000000" w:themeColor="text1"/>
          <w:sz w:val="24"/>
          <w:szCs w:val="24"/>
        </w:rPr>
      </w:pPr>
    </w:p>
    <w:p w14:paraId="23200C95" w14:textId="77777777" w:rsidR="00DE3AC6" w:rsidRPr="00ED5634" w:rsidRDefault="00DE3AC6" w:rsidP="003E2065">
      <w:pPr>
        <w:autoSpaceDE w:val="0"/>
        <w:autoSpaceDN w:val="0"/>
        <w:adjustRightInd w:val="0"/>
        <w:spacing w:after="0"/>
        <w:contextualSpacing/>
        <w:jc w:val="both"/>
        <w:rPr>
          <w:rFonts w:ascii="Cambria" w:hAnsi="Cambria" w:cs="Book Antiqua"/>
          <w:color w:val="000000" w:themeColor="text1"/>
          <w:sz w:val="24"/>
          <w:szCs w:val="24"/>
        </w:rPr>
      </w:pPr>
    </w:p>
    <w:p w14:paraId="6C17EF2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xml:space="preserve">§ </w:t>
      </w:r>
      <w:r w:rsidR="005450FE">
        <w:rPr>
          <w:rFonts w:ascii="Cambria" w:hAnsi="Cambria" w:cs="ArialNarrow,Bold"/>
          <w:b/>
          <w:bCs/>
          <w:color w:val="000000" w:themeColor="text1"/>
          <w:sz w:val="24"/>
          <w:szCs w:val="24"/>
        </w:rPr>
        <w:t>1</w:t>
      </w:r>
      <w:r w:rsidR="00C417CA">
        <w:rPr>
          <w:rFonts w:ascii="Cambria" w:hAnsi="Cambria" w:cs="ArialNarrow,Bold"/>
          <w:b/>
          <w:bCs/>
          <w:color w:val="000000" w:themeColor="text1"/>
          <w:sz w:val="24"/>
          <w:szCs w:val="24"/>
        </w:rPr>
        <w:t>8</w:t>
      </w:r>
    </w:p>
    <w:p w14:paraId="6D3DD227" w14:textId="77777777" w:rsidR="0095025D" w:rsidRPr="00710ACA" w:rsidRDefault="0095025D" w:rsidP="0095025D">
      <w:pPr>
        <w:autoSpaceDE w:val="0"/>
        <w:autoSpaceDN w:val="0"/>
        <w:spacing w:after="0"/>
        <w:jc w:val="center"/>
        <w:rPr>
          <w:rFonts w:ascii="Cambria" w:hAnsi="Cambria" w:cs="ArialNarrow,Bold"/>
          <w:b/>
          <w:bCs/>
          <w:color w:val="000000" w:themeColor="text1"/>
          <w:sz w:val="24"/>
          <w:szCs w:val="24"/>
        </w:rPr>
      </w:pPr>
      <w:r w:rsidRPr="00710ACA">
        <w:rPr>
          <w:rFonts w:ascii="Cambria" w:hAnsi="Cambria" w:cs="ArialNarrow,Bold"/>
          <w:b/>
          <w:bCs/>
          <w:color w:val="000000" w:themeColor="text1"/>
          <w:sz w:val="24"/>
          <w:szCs w:val="24"/>
        </w:rPr>
        <w:t>Przechowywanie dokumentacji</w:t>
      </w:r>
    </w:p>
    <w:p w14:paraId="77B40419" w14:textId="77777777" w:rsidR="0095025D" w:rsidRPr="00710ACA"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lastRenderedPageBreak/>
        <w:t>Zamawiający zastrzega sobie prawo do wglądu do dokumentów, w tym dokumentów finansowych wykonawcy związanych z realizowanym przedmiotem zamówienia.</w:t>
      </w:r>
    </w:p>
    <w:p w14:paraId="500E1C81" w14:textId="77777777" w:rsidR="0095025D" w:rsidRPr="007F0B0F" w:rsidRDefault="0095025D" w:rsidP="003D4FFA">
      <w:pPr>
        <w:pStyle w:val="Akapitzlist"/>
        <w:numPr>
          <w:ilvl w:val="0"/>
          <w:numId w:val="39"/>
        </w:numPr>
        <w:autoSpaceDE w:val="0"/>
        <w:autoSpaceDN w:val="0"/>
        <w:adjustRightInd w:val="0"/>
        <w:spacing w:after="0"/>
        <w:ind w:left="426" w:hanging="426"/>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Wykonawca zobowiązuje się do przechowywania dokumentacji związanej</w:t>
      </w:r>
      <w:r w:rsidRPr="007F0B0F">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48687095"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konieczności przedłużenia terminu, o którym mowa w ust. 2, Zamawiający powiadomi o tym pisemnie wykonawcę przed upływem terminu określonego w ust. 2. </w:t>
      </w:r>
    </w:p>
    <w:p w14:paraId="69B3D74C"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Obowiązek, o którym mowa w ust. 2 i 3 dotyczy całej korespondencji związanej </w:t>
      </w:r>
      <w:r w:rsidRPr="007F0B0F">
        <w:rPr>
          <w:rFonts w:ascii="Cambria" w:hAnsi="Cambria" w:cs="ArialNarrow"/>
          <w:color w:val="000000" w:themeColor="text1"/>
          <w:sz w:val="24"/>
          <w:szCs w:val="24"/>
        </w:rPr>
        <w:br/>
        <w:t>z realizacją przedmiotu umowy, protokołów odbioru, dokumentacji z procesu inwestycyjnego.</w:t>
      </w:r>
    </w:p>
    <w:p w14:paraId="33577047"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Dokumentacja, o której mowa powyżej przechowywana jest w formie oryginałów albo kopii poświadczonych za zgodność z oryginałem przechowywanych na powszechnie uznawanych nośnikach danych.</w:t>
      </w:r>
    </w:p>
    <w:p w14:paraId="3C7B1C53"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77906E53" w14:textId="77777777" w:rsidR="0095025D"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C417CA">
        <w:rPr>
          <w:rFonts w:ascii="Cambria" w:hAnsi="Cambria"/>
          <w:b/>
          <w:color w:val="000000" w:themeColor="text1"/>
          <w:sz w:val="24"/>
          <w:szCs w:val="24"/>
        </w:rPr>
        <w:t>19</w:t>
      </w:r>
      <w:r w:rsidRPr="007F0B0F">
        <w:rPr>
          <w:rFonts w:ascii="Cambria" w:hAnsi="Cambria"/>
          <w:b/>
          <w:color w:val="000000" w:themeColor="text1"/>
          <w:sz w:val="24"/>
          <w:szCs w:val="24"/>
        </w:rPr>
        <w:br/>
        <w:t xml:space="preserve">Ochrona danych osobowych </w:t>
      </w:r>
    </w:p>
    <w:p w14:paraId="0DF67BF2" w14:textId="77777777" w:rsidR="00736F1F" w:rsidRPr="007F0B0F" w:rsidRDefault="00736F1F" w:rsidP="00736F1F">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3FD9A67" w14:textId="77777777" w:rsidR="00736F1F" w:rsidRPr="007F0B0F" w:rsidRDefault="00736F1F" w:rsidP="00736F1F">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Zamawiający powierza Wykonawcy, w trybie art. 28 Rozporządzenia dane osobowe do przetwarzania, wyłącznie w celu wykonania przedmiotu niniejszej umowy.</w:t>
      </w:r>
    </w:p>
    <w:p w14:paraId="731930B0" w14:textId="77777777" w:rsidR="00736F1F" w:rsidRPr="007F0B0F" w:rsidRDefault="00736F1F" w:rsidP="00736F1F">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zobowiązuje się:</w:t>
      </w:r>
    </w:p>
    <w:p w14:paraId="286DD6E3" w14:textId="77777777" w:rsidR="00736F1F" w:rsidRPr="007F0B0F" w:rsidRDefault="00736F1F" w:rsidP="00736F1F">
      <w:pPr>
        <w:pStyle w:val="Akapitzlist"/>
        <w:numPr>
          <w:ilvl w:val="1"/>
          <w:numId w:val="5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lastRenderedPageBreak/>
        <w:t>przetwarzać powierzone mu dane osobowe zgodnie z niniejszą umową, Rozporządzeniem oraz z innymi przepisami prawa powszechnie obowiązującego, które chronią prawa osób, których dane dotyczą,</w:t>
      </w:r>
    </w:p>
    <w:p w14:paraId="18D97B30" w14:textId="77777777" w:rsidR="00736F1F" w:rsidRPr="007F0B0F" w:rsidRDefault="00736F1F" w:rsidP="00736F1F">
      <w:pPr>
        <w:pStyle w:val="Akapitzlist"/>
        <w:numPr>
          <w:ilvl w:val="1"/>
          <w:numId w:val="5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A57A72B" w14:textId="77777777" w:rsidR="00736F1F" w:rsidRPr="007F0B0F" w:rsidRDefault="00736F1F" w:rsidP="00736F1F">
      <w:pPr>
        <w:pStyle w:val="Akapitzlist"/>
        <w:numPr>
          <w:ilvl w:val="1"/>
          <w:numId w:val="5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dołożyć należytej staranności przy przetwarzaniu powierzonych danych osobowych,</w:t>
      </w:r>
    </w:p>
    <w:p w14:paraId="3FB50871" w14:textId="77777777" w:rsidR="00736F1F" w:rsidRPr="007F0B0F" w:rsidRDefault="00736F1F" w:rsidP="00736F1F">
      <w:pPr>
        <w:pStyle w:val="Akapitzlist"/>
        <w:numPr>
          <w:ilvl w:val="1"/>
          <w:numId w:val="5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1F11BF81" w14:textId="77777777" w:rsidR="00736F1F" w:rsidRPr="007F0B0F" w:rsidRDefault="00736F1F" w:rsidP="00736F1F">
      <w:pPr>
        <w:pStyle w:val="Akapitzlist"/>
        <w:numPr>
          <w:ilvl w:val="1"/>
          <w:numId w:val="5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zapewnić zacho</w:t>
      </w:r>
      <w:r>
        <w:rPr>
          <w:rFonts w:ascii="Cambria" w:hAnsi="Cambria"/>
          <w:color w:val="000000" w:themeColor="text1"/>
          <w:sz w:val="24"/>
          <w:szCs w:val="24"/>
        </w:rPr>
        <w:t xml:space="preserve">wanie w tajemnicy </w:t>
      </w:r>
      <w:r w:rsidRPr="007F0B0F">
        <w:rPr>
          <w:rFonts w:ascii="Cambria" w:hAnsi="Cambria"/>
          <w:color w:val="000000" w:themeColor="text1"/>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6EC7349"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80F6C92"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2C4E798"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16F581CC"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3811ED6" w14:textId="77777777" w:rsidR="00736F1F" w:rsidRPr="00710ACA"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B88ECA1"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Wykonawca zobowiązuje się do usunięcia uchybień stwierdzonych podczas kontroli</w:t>
      </w:r>
      <w:r w:rsidRPr="007F0B0F">
        <w:rPr>
          <w:rFonts w:ascii="Cambria" w:hAnsi="Cambria"/>
          <w:color w:val="000000" w:themeColor="text1"/>
          <w:sz w:val="24"/>
          <w:szCs w:val="24"/>
        </w:rPr>
        <w:t xml:space="preserve"> w terminie nie dłuższym niż 7 dni </w:t>
      </w:r>
    </w:p>
    <w:p w14:paraId="7EEAC41C"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udostępnia Zamawiającemu wszelkie informacje niezbędne do wykazania spełnienia obowiązków określonych w art. 28 Rozporządzenia.</w:t>
      </w:r>
    </w:p>
    <w:p w14:paraId="0F726E78"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3404B4A8"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Podwykonawca, winien spełniać te same gwarancje i obowiązki jakie zostały nałożone na Wykonawcę. </w:t>
      </w:r>
    </w:p>
    <w:p w14:paraId="33935A50"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lastRenderedPageBreak/>
        <w:t>Wykonawca ponosi pełną odpowiedzialność wobec Zamawiającego za działanie podwykonawcy w zakresie obowiązku ochrony danych.</w:t>
      </w:r>
    </w:p>
    <w:p w14:paraId="36FC7B44"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F11AF21" w14:textId="77777777" w:rsidR="00736F1F" w:rsidRPr="007F0B0F"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4784D25" w14:textId="77777777" w:rsidR="00736F1F" w:rsidRPr="00AC2E19" w:rsidRDefault="00736F1F" w:rsidP="00736F1F">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6345B36" w14:textId="77777777" w:rsidR="00736F1F" w:rsidRPr="00AC2E19" w:rsidRDefault="00736F1F" w:rsidP="00736F1F">
      <w:pPr>
        <w:pStyle w:val="Akapitzlist"/>
        <w:numPr>
          <w:ilvl w:val="0"/>
          <w:numId w:val="44"/>
        </w:numPr>
        <w:spacing w:after="0"/>
        <w:ind w:left="567" w:hanging="567"/>
        <w:jc w:val="both"/>
        <w:rPr>
          <w:rFonts w:ascii="Cambria" w:hAnsi="Cambria"/>
          <w:b/>
          <w:color w:val="000000" w:themeColor="text1"/>
          <w:sz w:val="24"/>
          <w:szCs w:val="24"/>
        </w:rPr>
      </w:pPr>
      <w:r w:rsidRPr="00AC2E19">
        <w:rPr>
          <w:rFonts w:ascii="Cambria" w:hAnsi="Cambria"/>
          <w:sz w:val="24"/>
          <w:szCs w:val="24"/>
        </w:rPr>
        <w:t>W przypadku</w:t>
      </w:r>
      <w:r>
        <w:rPr>
          <w:rFonts w:ascii="Cambria" w:hAnsi="Cambria"/>
          <w:sz w:val="24"/>
          <w:szCs w:val="24"/>
        </w:rPr>
        <w:t>,</w:t>
      </w:r>
      <w:r w:rsidRPr="00AC2E19">
        <w:rPr>
          <w:rFonts w:ascii="Cambria" w:hAnsi="Cambria"/>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9BE722" w14:textId="77777777" w:rsidR="00736F1F" w:rsidRPr="00AC2E19" w:rsidRDefault="00736F1F" w:rsidP="00736F1F">
      <w:pPr>
        <w:pStyle w:val="Akapitzlist"/>
        <w:numPr>
          <w:ilvl w:val="0"/>
          <w:numId w:val="44"/>
        </w:numPr>
        <w:spacing w:after="0"/>
        <w:ind w:left="567" w:hanging="567"/>
        <w:jc w:val="both"/>
        <w:rPr>
          <w:rFonts w:ascii="Cambria" w:hAnsi="Cambria"/>
          <w:b/>
          <w:color w:val="000000" w:themeColor="text1"/>
          <w:sz w:val="24"/>
          <w:szCs w:val="24"/>
        </w:rPr>
      </w:pPr>
      <w:r w:rsidRPr="00AC2E19">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4FEC5E3" w14:textId="77777777" w:rsidR="00736F1F" w:rsidRPr="00AC2E19" w:rsidRDefault="00736F1F" w:rsidP="00736F1F">
      <w:pPr>
        <w:pStyle w:val="Akapitzlist"/>
        <w:numPr>
          <w:ilvl w:val="0"/>
          <w:numId w:val="44"/>
        </w:numPr>
        <w:spacing w:after="0"/>
        <w:ind w:left="567" w:hanging="567"/>
        <w:jc w:val="both"/>
        <w:rPr>
          <w:rFonts w:ascii="Cambria" w:hAnsi="Cambria"/>
          <w:b/>
          <w:color w:val="000000" w:themeColor="text1"/>
          <w:sz w:val="24"/>
          <w:szCs w:val="24"/>
        </w:rPr>
      </w:pPr>
      <w:r w:rsidRPr="00AC2E19">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2715B72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2</w:t>
      </w:r>
      <w:r w:rsidR="00C417CA">
        <w:rPr>
          <w:rFonts w:ascii="Cambria" w:eastAsia="Calibri" w:hAnsi="Cambria" w:cs="ArialNarrow,Bold"/>
          <w:b/>
          <w:bCs/>
          <w:color w:val="000000" w:themeColor="text1"/>
          <w:sz w:val="24"/>
          <w:szCs w:val="24"/>
        </w:rPr>
        <w:t>0</w:t>
      </w:r>
    </w:p>
    <w:p w14:paraId="071F98A7"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622FF776"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5355DEE" w14:textId="77777777" w:rsidR="0095025D" w:rsidRPr="00DE4B31"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 xml:space="preserve">cywilnego, Prawa zamówień </w:t>
      </w:r>
      <w:r w:rsidRPr="00DE4B31">
        <w:rPr>
          <w:rFonts w:ascii="Cambria" w:hAnsi="Cambria" w:cs="†¯øw≥¸"/>
          <w:sz w:val="24"/>
          <w:szCs w:val="24"/>
        </w:rPr>
        <w:lastRenderedPageBreak/>
        <w:t>publicznych, Prawa budowlanego oraz ustawy o prawie autorskim i prawach pokrewnych.</w:t>
      </w:r>
    </w:p>
    <w:p w14:paraId="4B615B29" w14:textId="77777777" w:rsidR="0095025D" w:rsidRPr="00406F42"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003D5172">
        <w:rPr>
          <w:rFonts w:ascii="Cambria" w:hAnsi="Cambria"/>
          <w:b/>
          <w:color w:val="000000" w:themeColor="text1"/>
          <w:sz w:val="24"/>
          <w:szCs w:val="24"/>
        </w:rPr>
        <w:t xml:space="preserve">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70F31CB7"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9A19D1B"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0814DBC5"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Wszelkie zamiany zmiany umowy wymagają aneksu sporządzonego w formie pisemnej pod rygorem nieważności.</w:t>
      </w:r>
    </w:p>
    <w:p w14:paraId="233FC892"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 xml:space="preserve">Umowę sporządzono w </w:t>
      </w:r>
      <w:r w:rsidR="007F4A8B">
        <w:rPr>
          <w:rFonts w:ascii="Cambria" w:eastAsia="Calibri" w:hAnsi="Cambria" w:cs="ArialNarrow"/>
          <w:color w:val="000000" w:themeColor="text1"/>
          <w:sz w:val="24"/>
          <w:szCs w:val="24"/>
        </w:rPr>
        <w:t>trzech</w:t>
      </w:r>
      <w:r w:rsidRPr="007F0B0F">
        <w:rPr>
          <w:rFonts w:ascii="Cambria" w:eastAsia="Calibri" w:hAnsi="Cambria" w:cs="ArialNarrow"/>
          <w:color w:val="000000" w:themeColor="text1"/>
          <w:sz w:val="24"/>
          <w:szCs w:val="24"/>
        </w:rPr>
        <w:t xml:space="preserve"> jednobrzmiących egzemplarzach: </w:t>
      </w:r>
      <w:r w:rsidR="007F4A8B">
        <w:rPr>
          <w:rFonts w:ascii="Cambria" w:eastAsia="Calibri" w:hAnsi="Cambria" w:cs="ArialNarrow"/>
          <w:color w:val="000000" w:themeColor="text1"/>
          <w:sz w:val="24"/>
          <w:szCs w:val="24"/>
        </w:rPr>
        <w:t>dwa</w:t>
      </w:r>
      <w:r w:rsidRPr="007F0B0F">
        <w:rPr>
          <w:rFonts w:ascii="Cambria" w:eastAsia="Calibri" w:hAnsi="Cambria" w:cs="ArialNarrow"/>
          <w:color w:val="000000" w:themeColor="text1"/>
          <w:sz w:val="24"/>
          <w:szCs w:val="24"/>
        </w:rPr>
        <w:t xml:space="preserve"> egzemplarze dla Zamawiającego, jeden egzemplarz dla Wykonawcy.</w:t>
      </w:r>
    </w:p>
    <w:p w14:paraId="60FE3EC3" w14:textId="77777777" w:rsidR="0095025D" w:rsidRDefault="0095025D" w:rsidP="003D4FFA">
      <w:pPr>
        <w:pStyle w:val="Akapitzlist"/>
        <w:numPr>
          <w:ilvl w:val="0"/>
          <w:numId w:val="33"/>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14BAA1C0" w14:textId="77777777" w:rsidR="00750CB6" w:rsidRDefault="00750CB6" w:rsidP="00750CB6">
      <w:pPr>
        <w:numPr>
          <w:ilvl w:val="0"/>
          <w:numId w:val="40"/>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Specyfikacja istotnych warunków zamówienia (SIWZ),</w:t>
      </w:r>
    </w:p>
    <w:p w14:paraId="56DBED3C" w14:textId="77777777" w:rsidR="00750CB6" w:rsidRDefault="00750CB6" w:rsidP="00750CB6">
      <w:pPr>
        <w:numPr>
          <w:ilvl w:val="0"/>
          <w:numId w:val="40"/>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Dokumentacja projektowa,</w:t>
      </w:r>
    </w:p>
    <w:p w14:paraId="4E28F043" w14:textId="77777777" w:rsidR="00616F08" w:rsidRDefault="00616F08" w:rsidP="00750CB6">
      <w:pPr>
        <w:numPr>
          <w:ilvl w:val="0"/>
          <w:numId w:val="40"/>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Złożona oferta,</w:t>
      </w:r>
    </w:p>
    <w:p w14:paraId="13960F89" w14:textId="77777777" w:rsidR="00750CB6" w:rsidRPr="00750CB6" w:rsidRDefault="00750CB6" w:rsidP="00750CB6">
      <w:pPr>
        <w:numPr>
          <w:ilvl w:val="0"/>
          <w:numId w:val="40"/>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Harmonogram rzeczowo-finansowy</w:t>
      </w:r>
    </w:p>
    <w:p w14:paraId="7EDEC266" w14:textId="77777777" w:rsidR="0095025D" w:rsidRPr="007F0B0F" w:rsidRDefault="0095025D" w:rsidP="003D4FFA">
      <w:pPr>
        <w:numPr>
          <w:ilvl w:val="0"/>
          <w:numId w:val="40"/>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Wzór Oświadczenia podwykonawcy</w:t>
      </w:r>
      <w:r>
        <w:rPr>
          <w:rFonts w:ascii="Cambria" w:eastAsia="Calibri" w:hAnsi="Cambria" w:cs="ArialNarrow"/>
          <w:color w:val="000000" w:themeColor="text1"/>
          <w:sz w:val="24"/>
          <w:szCs w:val="24"/>
        </w:rPr>
        <w:t>,</w:t>
      </w:r>
    </w:p>
    <w:p w14:paraId="42D4B5C5" w14:textId="77777777" w:rsidR="0095025D" w:rsidRPr="00C87F15" w:rsidRDefault="0095025D" w:rsidP="003D4FFA">
      <w:pPr>
        <w:pStyle w:val="Tekstpodstawowywcity"/>
        <w:numPr>
          <w:ilvl w:val="0"/>
          <w:numId w:val="40"/>
        </w:numPr>
        <w:tabs>
          <w:tab w:val="left" w:pos="426"/>
        </w:tabs>
        <w:spacing w:after="0"/>
        <w:ind w:left="851" w:hanging="425"/>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Wzór Oświadczenia dalszego </w:t>
      </w:r>
      <w:r w:rsidRPr="00C87F15">
        <w:rPr>
          <w:rFonts w:ascii="Cambria" w:hAnsi="Cambria" w:cs="ArialNarrow"/>
          <w:color w:val="000000" w:themeColor="text1"/>
          <w:sz w:val="24"/>
          <w:szCs w:val="24"/>
        </w:rPr>
        <w:t>podwykonawcy</w:t>
      </w:r>
      <w:r>
        <w:rPr>
          <w:rFonts w:ascii="Cambria" w:hAnsi="Cambria" w:cs="ArialNarrow"/>
          <w:color w:val="000000" w:themeColor="text1"/>
          <w:sz w:val="24"/>
          <w:szCs w:val="24"/>
        </w:rPr>
        <w:t>,</w:t>
      </w:r>
    </w:p>
    <w:p w14:paraId="754E2400" w14:textId="77777777" w:rsidR="0095025D" w:rsidRPr="00C87F15" w:rsidRDefault="0095025D" w:rsidP="003D4FFA">
      <w:pPr>
        <w:pStyle w:val="Tekstpodstawowywcity"/>
        <w:numPr>
          <w:ilvl w:val="0"/>
          <w:numId w:val="40"/>
        </w:numPr>
        <w:tabs>
          <w:tab w:val="left" w:pos="426"/>
        </w:tabs>
        <w:spacing w:after="0"/>
        <w:ind w:left="851" w:hanging="425"/>
        <w:jc w:val="both"/>
        <w:rPr>
          <w:rFonts w:ascii="Cambria" w:hAnsi="Cambria"/>
          <w:color w:val="000000" w:themeColor="text1"/>
          <w:sz w:val="24"/>
          <w:szCs w:val="24"/>
        </w:rPr>
      </w:pPr>
      <w:r w:rsidRPr="00C87F15">
        <w:rPr>
          <w:rFonts w:ascii="Cambria" w:hAnsi="Cambria"/>
          <w:color w:val="000000" w:themeColor="text1"/>
          <w:sz w:val="24"/>
          <w:szCs w:val="24"/>
        </w:rPr>
        <w:t>Wzór karty gwarancyjnej</w:t>
      </w:r>
      <w:r>
        <w:rPr>
          <w:rFonts w:ascii="Cambria" w:hAnsi="Cambria"/>
          <w:color w:val="000000" w:themeColor="text1"/>
          <w:sz w:val="24"/>
          <w:szCs w:val="24"/>
        </w:rPr>
        <w:t>.</w:t>
      </w:r>
    </w:p>
    <w:p w14:paraId="51C8013F"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00E4A170" w14:textId="77777777" w:rsidR="0095025D" w:rsidRPr="007F0B0F" w:rsidRDefault="0095025D" w:rsidP="00406F42">
      <w:pPr>
        <w:tabs>
          <w:tab w:val="left" w:pos="567"/>
        </w:tabs>
        <w:spacing w:after="0"/>
        <w:contextualSpacing/>
        <w:jc w:val="center"/>
        <w:rPr>
          <w:rFonts w:ascii="Cambria" w:hAnsi="Cambria"/>
          <w:b/>
          <w:color w:val="000000" w:themeColor="text1"/>
          <w:sz w:val="24"/>
          <w:szCs w:val="24"/>
        </w:rPr>
      </w:pPr>
      <w:r w:rsidRPr="007F0B0F">
        <w:rPr>
          <w:rFonts w:ascii="Cambria" w:hAnsi="Cambria"/>
          <w:b/>
          <w:color w:val="000000" w:themeColor="text1"/>
          <w:sz w:val="24"/>
          <w:szCs w:val="24"/>
        </w:rPr>
        <w:t>W imieniu 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 imieniu Wykonawcy:</w:t>
      </w:r>
    </w:p>
    <w:p w14:paraId="5E11E71B"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6FDBD119"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5EF18CAA" w14:textId="77777777" w:rsidR="0095025D" w:rsidRPr="007F0B0F" w:rsidRDefault="0095025D" w:rsidP="0095025D">
      <w:pPr>
        <w:tabs>
          <w:tab w:val="left" w:pos="567"/>
        </w:tabs>
        <w:contextualSpacing/>
        <w:jc w:val="center"/>
        <w:rPr>
          <w:rFonts w:ascii="Cambria" w:hAnsi="Cambria"/>
          <w:b/>
          <w:color w:val="000000" w:themeColor="text1"/>
          <w:sz w:val="24"/>
          <w:szCs w:val="24"/>
        </w:rPr>
      </w:pP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t>
      </w:r>
    </w:p>
    <w:p w14:paraId="73AE34D7" w14:textId="77777777" w:rsidR="0095025D" w:rsidRPr="00841D65" w:rsidRDefault="0095025D" w:rsidP="00841D65">
      <w:pPr>
        <w:spacing w:after="0"/>
        <w:jc w:val="center"/>
        <w:rPr>
          <w:rFonts w:ascii="Cambria" w:hAnsi="Cambria"/>
          <w:color w:val="000000" w:themeColor="text1"/>
          <w:sz w:val="24"/>
          <w:szCs w:val="24"/>
        </w:rPr>
      </w:pPr>
      <w:r w:rsidRPr="007F0B0F">
        <w:rPr>
          <w:rFonts w:ascii="Cambria" w:hAnsi="Cambria"/>
          <w:color w:val="000000" w:themeColor="text1"/>
          <w:sz w:val="24"/>
          <w:szCs w:val="24"/>
        </w:rPr>
        <w:t>Załącznik</w:t>
      </w:r>
      <w:r w:rsidRPr="00C87F15">
        <w:rPr>
          <w:rFonts w:ascii="Cambria" w:hAnsi="Cambria"/>
          <w:color w:val="000000" w:themeColor="text1"/>
          <w:sz w:val="24"/>
          <w:szCs w:val="24"/>
        </w:rPr>
        <w:t xml:space="preserve"> </w:t>
      </w:r>
      <w:r w:rsidRPr="007F0B0F">
        <w:rPr>
          <w:rFonts w:ascii="Cambria" w:hAnsi="Cambria"/>
          <w:color w:val="000000" w:themeColor="text1"/>
          <w:sz w:val="24"/>
          <w:szCs w:val="24"/>
        </w:rPr>
        <w:t xml:space="preserve">Nr </w:t>
      </w:r>
      <w:r w:rsidR="00616F08">
        <w:rPr>
          <w:rFonts w:ascii="Cambria" w:hAnsi="Cambria"/>
          <w:color w:val="000000" w:themeColor="text1"/>
          <w:sz w:val="24"/>
          <w:szCs w:val="24"/>
        </w:rPr>
        <w:t>5</w:t>
      </w:r>
      <w:r w:rsidRPr="007F0B0F">
        <w:rPr>
          <w:rFonts w:ascii="Cambria" w:hAnsi="Cambria"/>
          <w:color w:val="000000" w:themeColor="text1"/>
          <w:sz w:val="24"/>
          <w:szCs w:val="24"/>
        </w:rPr>
        <w:t xml:space="preserve"> </w:t>
      </w:r>
      <w:r>
        <w:rPr>
          <w:rFonts w:ascii="Cambria" w:hAnsi="Cambria"/>
          <w:color w:val="000000" w:themeColor="text1"/>
          <w:sz w:val="24"/>
          <w:szCs w:val="24"/>
        </w:rPr>
        <w:t>do</w:t>
      </w:r>
      <w:r w:rsidRPr="007F0B0F">
        <w:rPr>
          <w:rFonts w:ascii="Cambria" w:hAnsi="Cambria"/>
          <w:color w:val="000000" w:themeColor="text1"/>
          <w:sz w:val="24"/>
          <w:szCs w:val="24"/>
        </w:rPr>
        <w:t xml:space="preserve"> umowy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14:paraId="7D2E0933"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6A23D55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7BBC9FD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0E4D7D5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DCD1724"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4FFD98F1" w14:textId="77777777" w:rsidR="0095025D" w:rsidRPr="007F0B0F" w:rsidRDefault="0095025D" w:rsidP="0095025D">
      <w:pPr>
        <w:spacing w:after="0"/>
        <w:rPr>
          <w:rFonts w:ascii="Cambria" w:hAnsi="Cambria"/>
          <w:color w:val="000000" w:themeColor="text1"/>
          <w:sz w:val="24"/>
          <w:szCs w:val="24"/>
        </w:rPr>
      </w:pPr>
    </w:p>
    <w:p w14:paraId="4EE13FB9"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325684C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3C31C28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5C0194C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43B4A1C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lastRenderedPageBreak/>
        <w:t>będącego podwykonawcą …………………………………..…………………………………..……………………</w:t>
      </w:r>
    </w:p>
    <w:p w14:paraId="03AF3E3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74F18AA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71622DD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5E85A26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7B3B7F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54A525D8"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5EA9A24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pn.: …………………………………………………………………….……………………………………...</w:t>
      </w:r>
    </w:p>
    <w:p w14:paraId="2CC2D98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4A1FED2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5450FE">
        <w:rPr>
          <w:rFonts w:ascii="Cambria" w:hAnsi="Cambria"/>
          <w:b/>
          <w:color w:val="000000" w:themeColor="text1"/>
          <w:sz w:val="24"/>
          <w:szCs w:val="24"/>
        </w:rPr>
        <w:t xml:space="preserve">Gminę </w:t>
      </w:r>
      <w:r w:rsidR="00750CB6">
        <w:rPr>
          <w:rFonts w:ascii="Cambria" w:hAnsi="Cambria"/>
          <w:b/>
          <w:color w:val="000000" w:themeColor="text1"/>
          <w:sz w:val="24"/>
          <w:szCs w:val="24"/>
        </w:rPr>
        <w:t>Urszulin</w:t>
      </w:r>
      <w:r w:rsidR="005450FE">
        <w:rPr>
          <w:rFonts w:ascii="Cambria" w:hAnsi="Cambria"/>
          <w:b/>
          <w:color w:val="000000" w:themeColor="text1"/>
          <w:sz w:val="24"/>
          <w:szCs w:val="24"/>
        </w:rPr>
        <w:t xml:space="preserve"> </w:t>
      </w:r>
      <w:r w:rsidRPr="007F0B0F">
        <w:rPr>
          <w:rFonts w:ascii="Cambria" w:hAnsi="Cambria"/>
          <w:color w:val="000000" w:themeColor="text1"/>
          <w:sz w:val="24"/>
          <w:szCs w:val="24"/>
        </w:rPr>
        <w:t>z…………………………………………………………………………………………………………………………………</w:t>
      </w:r>
    </w:p>
    <w:p w14:paraId="45DACF15"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(firma) i adres Wykonawcy</w:t>
      </w:r>
    </w:p>
    <w:p w14:paraId="76473C81" w14:textId="77777777" w:rsidR="0095025D" w:rsidRPr="007F0B0F" w:rsidRDefault="0095025D" w:rsidP="0095025D">
      <w:pPr>
        <w:spacing w:after="0"/>
        <w:jc w:val="center"/>
        <w:rPr>
          <w:rFonts w:ascii="Cambria" w:hAnsi="Cambria"/>
          <w:i/>
          <w:color w:val="000000" w:themeColor="text1"/>
          <w:sz w:val="24"/>
          <w:szCs w:val="24"/>
        </w:rPr>
      </w:pPr>
    </w:p>
    <w:p w14:paraId="25E925F0"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Wykonawcy:</w:t>
      </w:r>
    </w:p>
    <w:p w14:paraId="7C61327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7D8F31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kwocie: ………………………………………………...………………………………………………………………….</w:t>
      </w:r>
    </w:p>
    <w:p w14:paraId="18F3864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w:t>
      </w:r>
    </w:p>
    <w:p w14:paraId="5172934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za prace wykonane w okresie od  ……………………………………. do ……………………………………..</w:t>
      </w:r>
    </w:p>
    <w:p w14:paraId="3389DE7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4B277D5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4500B98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47DAC6CA"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2F08FD30" w14:textId="77777777" w:rsidR="0095025D" w:rsidRDefault="0095025D" w:rsidP="0095025D">
      <w:pPr>
        <w:spacing w:after="0"/>
        <w:jc w:val="right"/>
        <w:rPr>
          <w:rFonts w:ascii="Cambria" w:hAnsi="Cambria"/>
          <w:color w:val="000000" w:themeColor="text1"/>
          <w:sz w:val="24"/>
          <w:szCs w:val="24"/>
        </w:rPr>
      </w:pPr>
    </w:p>
    <w:p w14:paraId="06E5F10F"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w:t>
      </w:r>
    </w:p>
    <w:p w14:paraId="3E5D7F07" w14:textId="77777777" w:rsidR="0095025D" w:rsidRPr="007F0B0F" w:rsidRDefault="0095025D" w:rsidP="0095025D">
      <w:pPr>
        <w:spacing w:after="0"/>
        <w:ind w:left="6372" w:firstLine="708"/>
        <w:rPr>
          <w:rFonts w:ascii="Cambria" w:hAnsi="Cambria"/>
          <w:i/>
          <w:color w:val="000000" w:themeColor="text1"/>
          <w:sz w:val="24"/>
          <w:szCs w:val="24"/>
        </w:rPr>
      </w:pPr>
      <w:r w:rsidRPr="007F0B0F">
        <w:rPr>
          <w:rFonts w:ascii="Cambria" w:hAnsi="Cambria"/>
          <w:i/>
          <w:color w:val="000000" w:themeColor="text1"/>
          <w:sz w:val="24"/>
          <w:szCs w:val="24"/>
        </w:rPr>
        <w:t xml:space="preserve">    (podpis)</w:t>
      </w:r>
    </w:p>
    <w:p w14:paraId="23DEFA5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3C360045"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6</w:t>
      </w:r>
      <w:r w:rsidRPr="007F0B0F">
        <w:rPr>
          <w:rFonts w:ascii="Cambria" w:hAnsi="Cambria"/>
          <w:color w:val="000000" w:themeColor="text1"/>
          <w:sz w:val="24"/>
          <w:szCs w:val="24"/>
        </w:rPr>
        <w:t xml:space="preserve"> do umowy Nr ……...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14:paraId="7EB520CB"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05B801C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7F284C9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80FF46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27201DD0"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16247AD9" w14:textId="77777777" w:rsidR="0095025D" w:rsidRPr="007F0B0F" w:rsidRDefault="0095025D" w:rsidP="0095025D">
      <w:pPr>
        <w:spacing w:after="0"/>
        <w:ind w:left="5664"/>
        <w:jc w:val="right"/>
        <w:rPr>
          <w:rFonts w:ascii="Cambria" w:hAnsi="Cambria"/>
          <w:color w:val="000000" w:themeColor="text1"/>
          <w:sz w:val="24"/>
          <w:szCs w:val="24"/>
        </w:rPr>
      </w:pPr>
    </w:p>
    <w:p w14:paraId="108998D9"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09B97149" w14:textId="77777777" w:rsidR="0095025D" w:rsidRPr="007F0B0F" w:rsidRDefault="0095025D" w:rsidP="0095025D">
      <w:pPr>
        <w:spacing w:after="0"/>
        <w:rPr>
          <w:rFonts w:ascii="Cambria" w:hAnsi="Cambria"/>
          <w:color w:val="000000" w:themeColor="text1"/>
          <w:sz w:val="24"/>
          <w:szCs w:val="24"/>
        </w:rPr>
      </w:pPr>
    </w:p>
    <w:p w14:paraId="2A3BB6B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4FDC6E7B" w14:textId="77777777" w:rsidR="0095025D" w:rsidRPr="007F0B0F" w:rsidRDefault="0095025D" w:rsidP="0095025D">
      <w:pPr>
        <w:spacing w:after="0"/>
        <w:ind w:left="1276"/>
        <w:jc w:val="center"/>
        <w:rPr>
          <w:rFonts w:ascii="Cambria" w:hAnsi="Cambria"/>
          <w:i/>
          <w:color w:val="000000" w:themeColor="text1"/>
          <w:sz w:val="24"/>
          <w:szCs w:val="24"/>
        </w:rPr>
      </w:pPr>
      <w:r w:rsidRPr="007F0B0F">
        <w:rPr>
          <w:rFonts w:ascii="Cambria" w:hAnsi="Cambria"/>
          <w:i/>
          <w:color w:val="000000" w:themeColor="text1"/>
          <w:sz w:val="24"/>
          <w:szCs w:val="24"/>
        </w:rPr>
        <w:t>(nazwa (firma) i adres dalszego Podwykonawcy)</w:t>
      </w:r>
    </w:p>
    <w:p w14:paraId="568737C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Dalszym Podwykonawcą ………………………………………………………………………………</w:t>
      </w:r>
    </w:p>
    <w:p w14:paraId="1C73B7FE" w14:textId="77777777" w:rsidR="0095025D" w:rsidRPr="007F0B0F" w:rsidRDefault="0095025D" w:rsidP="0095025D">
      <w:pPr>
        <w:spacing w:after="0"/>
        <w:ind w:left="3119"/>
        <w:jc w:val="center"/>
        <w:rPr>
          <w:rFonts w:ascii="Cambria" w:hAnsi="Cambria"/>
          <w:i/>
          <w:color w:val="000000" w:themeColor="text1"/>
          <w:sz w:val="24"/>
          <w:szCs w:val="24"/>
        </w:rPr>
      </w:pPr>
      <w:r w:rsidRPr="007F0B0F">
        <w:rPr>
          <w:rFonts w:ascii="Cambria" w:hAnsi="Cambria"/>
          <w:i/>
          <w:color w:val="000000" w:themeColor="text1"/>
          <w:sz w:val="24"/>
          <w:szCs w:val="24"/>
        </w:rPr>
        <w:t>(nazwa (firma) Podwykonawcy)</w:t>
      </w:r>
    </w:p>
    <w:p w14:paraId="1E6657E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5747F1F8" w14:textId="77777777" w:rsidR="0095025D" w:rsidRPr="007F0B0F" w:rsidRDefault="0095025D" w:rsidP="0095025D">
      <w:pPr>
        <w:spacing w:after="0"/>
        <w:ind w:left="993"/>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7E1A8CE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w:t>
      </w:r>
    </w:p>
    <w:p w14:paraId="5B9BB97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0027756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750CB6">
        <w:rPr>
          <w:rFonts w:ascii="Cambria" w:hAnsi="Cambria"/>
          <w:b/>
          <w:color w:val="000000" w:themeColor="text1"/>
          <w:sz w:val="24"/>
          <w:szCs w:val="24"/>
        </w:rPr>
        <w:t>Urszulin</w:t>
      </w:r>
      <w:r w:rsidR="005450FE">
        <w:rPr>
          <w:rFonts w:ascii="Cambria" w:hAnsi="Cambria"/>
          <w:b/>
          <w:color w:val="000000" w:themeColor="text1"/>
          <w:sz w:val="24"/>
          <w:szCs w:val="24"/>
        </w:rPr>
        <w:t xml:space="preserve"> </w:t>
      </w:r>
      <w:r w:rsidRPr="007F0B0F">
        <w:rPr>
          <w:rFonts w:ascii="Cambria" w:hAnsi="Cambria"/>
          <w:color w:val="000000" w:themeColor="text1"/>
          <w:sz w:val="24"/>
          <w:szCs w:val="24"/>
        </w:rPr>
        <w:t xml:space="preserve">z </w:t>
      </w:r>
    </w:p>
    <w:p w14:paraId="04D0DD5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5BC75CE5"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Wykonawcy)</w:t>
      </w:r>
    </w:p>
    <w:p w14:paraId="0A4397B2" w14:textId="77777777" w:rsidR="0095025D" w:rsidRPr="007F0B0F" w:rsidRDefault="0095025D" w:rsidP="0095025D">
      <w:pPr>
        <w:spacing w:after="0"/>
        <w:rPr>
          <w:rFonts w:ascii="Cambria" w:hAnsi="Cambria"/>
          <w:color w:val="000000" w:themeColor="text1"/>
          <w:sz w:val="24"/>
          <w:szCs w:val="24"/>
        </w:rPr>
      </w:pPr>
    </w:p>
    <w:p w14:paraId="5E1F3478"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Podwykonawcy</w:t>
      </w:r>
    </w:p>
    <w:p w14:paraId="6E2CD14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4864BFD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w kwocie ……………………………………………………………………………………………………………….……. </w:t>
      </w:r>
    </w:p>
    <w:p w14:paraId="5C21A14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 za roboty wykonane w okresie od ………………………………. do …………………………….…………….</w:t>
      </w:r>
    </w:p>
    <w:p w14:paraId="1134334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1A9EE2A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5C6A410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734D0533" w14:textId="77777777" w:rsidR="0095025D" w:rsidRPr="007F0B0F" w:rsidRDefault="0095025D" w:rsidP="0095025D">
      <w:pPr>
        <w:spacing w:after="0"/>
        <w:rPr>
          <w:rFonts w:ascii="Cambria" w:hAnsi="Cambria"/>
          <w:color w:val="000000" w:themeColor="text1"/>
          <w:sz w:val="24"/>
          <w:szCs w:val="24"/>
        </w:rPr>
      </w:pPr>
    </w:p>
    <w:p w14:paraId="6CCD720E"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14:paraId="209D7F18" w14:textId="77777777" w:rsidR="0095025D" w:rsidRPr="007F0B0F" w:rsidRDefault="0095025D" w:rsidP="0095025D">
      <w:pPr>
        <w:spacing w:after="0"/>
        <w:rPr>
          <w:rFonts w:ascii="Cambria" w:hAnsi="Cambria"/>
          <w:color w:val="000000" w:themeColor="text1"/>
          <w:sz w:val="24"/>
          <w:szCs w:val="24"/>
        </w:rPr>
      </w:pPr>
    </w:p>
    <w:p w14:paraId="552186DF" w14:textId="77777777" w:rsidR="0095025D" w:rsidRPr="007F0B0F" w:rsidRDefault="0095025D" w:rsidP="0095025D">
      <w:pPr>
        <w:spacing w:after="0"/>
        <w:ind w:left="5245"/>
        <w:jc w:val="center"/>
        <w:rPr>
          <w:rFonts w:ascii="Cambria" w:hAnsi="Cambria"/>
          <w:color w:val="000000" w:themeColor="text1"/>
          <w:sz w:val="24"/>
          <w:szCs w:val="24"/>
        </w:rPr>
      </w:pPr>
      <w:r w:rsidRPr="007F0B0F">
        <w:rPr>
          <w:rFonts w:ascii="Cambria" w:hAnsi="Cambria"/>
          <w:color w:val="000000" w:themeColor="text1"/>
          <w:sz w:val="24"/>
          <w:szCs w:val="24"/>
        </w:rPr>
        <w:t>…………………………………………</w:t>
      </w:r>
    </w:p>
    <w:p w14:paraId="023FF9F9" w14:textId="77777777" w:rsidR="0095025D" w:rsidRPr="007F0B0F" w:rsidRDefault="0095025D" w:rsidP="0095025D">
      <w:pPr>
        <w:spacing w:after="0"/>
        <w:ind w:left="5245"/>
        <w:jc w:val="center"/>
        <w:rPr>
          <w:rFonts w:ascii="Cambria" w:hAnsi="Cambria"/>
          <w:i/>
          <w:color w:val="000000" w:themeColor="text1"/>
          <w:sz w:val="24"/>
          <w:szCs w:val="24"/>
        </w:rPr>
      </w:pPr>
      <w:r w:rsidRPr="007F0B0F">
        <w:rPr>
          <w:rFonts w:ascii="Cambria" w:hAnsi="Cambria"/>
          <w:i/>
          <w:color w:val="000000" w:themeColor="text1"/>
          <w:sz w:val="24"/>
          <w:szCs w:val="24"/>
        </w:rPr>
        <w:t>(podpis)</w:t>
      </w:r>
    </w:p>
    <w:p w14:paraId="6B657A94" w14:textId="77777777" w:rsidR="0095025D" w:rsidRDefault="0095025D" w:rsidP="0095025D">
      <w:pPr>
        <w:spacing w:after="0" w:line="240" w:lineRule="auto"/>
        <w:rPr>
          <w:rFonts w:ascii="Cambria" w:hAnsi="Cambria"/>
          <w:i/>
          <w:color w:val="000000" w:themeColor="text1"/>
          <w:sz w:val="24"/>
          <w:szCs w:val="24"/>
        </w:rPr>
      </w:pPr>
      <w:r>
        <w:rPr>
          <w:rFonts w:ascii="Cambria" w:hAnsi="Cambria"/>
          <w:i/>
          <w:color w:val="000000" w:themeColor="text1"/>
          <w:sz w:val="24"/>
          <w:szCs w:val="24"/>
        </w:rPr>
        <w:br w:type="page"/>
      </w:r>
    </w:p>
    <w:p w14:paraId="2F1C77A8"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7</w:t>
      </w:r>
      <w:r w:rsidRPr="007F0B0F">
        <w:rPr>
          <w:rFonts w:ascii="Cambria" w:hAnsi="Cambria"/>
          <w:color w:val="000000" w:themeColor="text1"/>
          <w:sz w:val="24"/>
          <w:szCs w:val="24"/>
        </w:rPr>
        <w:t xml:space="preserve"> do umowy Nr ……...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14:paraId="72272432"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p>
    <w:p w14:paraId="62A48CE5"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r w:rsidRPr="00F55F04">
        <w:rPr>
          <w:rFonts w:ascii="Cambria" w:hAnsi="Cambria" w:cs="Calibri,Bold"/>
          <w:b/>
          <w:bCs/>
          <w:sz w:val="24"/>
          <w:szCs w:val="24"/>
        </w:rPr>
        <w:t>Karta gwarancyjna na roboty budowlane</w:t>
      </w:r>
    </w:p>
    <w:p w14:paraId="5DBE1B69"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612E6C66" w14:textId="77777777" w:rsidR="0095025D" w:rsidRPr="00F55F04" w:rsidRDefault="0095025D" w:rsidP="0095025D">
      <w:pPr>
        <w:autoSpaceDE w:val="0"/>
        <w:autoSpaceDN w:val="0"/>
        <w:adjustRightInd w:val="0"/>
        <w:spacing w:after="0"/>
        <w:jc w:val="center"/>
        <w:rPr>
          <w:rFonts w:ascii="Cambria" w:hAnsi="Cambria" w:cs="Calibri"/>
          <w:sz w:val="24"/>
          <w:szCs w:val="24"/>
        </w:rPr>
      </w:pPr>
      <w:r w:rsidRPr="00F55F04">
        <w:rPr>
          <w:rFonts w:ascii="Cambria" w:hAnsi="Cambria" w:cs="Calibri"/>
          <w:sz w:val="24"/>
          <w:szCs w:val="24"/>
        </w:rPr>
        <w:t>sporządzona w dniu ..................................................</w:t>
      </w:r>
    </w:p>
    <w:p w14:paraId="4D017C6A"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4D0ED5E9"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1. Zamawiający: </w:t>
      </w:r>
      <w:r w:rsidRPr="00F55F04">
        <w:rPr>
          <w:rFonts w:ascii="Cambria" w:hAnsi="Cambria" w:cs="Calibri,Bold"/>
          <w:b/>
          <w:bCs/>
          <w:sz w:val="24"/>
          <w:szCs w:val="24"/>
        </w:rPr>
        <w:t>………………………………..</w:t>
      </w:r>
    </w:p>
    <w:p w14:paraId="4D311898"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2. Wykonawca: </w:t>
      </w:r>
      <w:r w:rsidRPr="00F55F04">
        <w:rPr>
          <w:rFonts w:ascii="Cambria" w:hAnsi="Cambria" w:cs="Calibri,Bold"/>
          <w:b/>
          <w:bCs/>
          <w:sz w:val="24"/>
          <w:szCs w:val="24"/>
        </w:rPr>
        <w:t>…………………………………………………………………</w:t>
      </w:r>
      <w:r w:rsidRPr="00F55F04">
        <w:rPr>
          <w:rFonts w:ascii="Cambria" w:hAnsi="Cambria" w:cs="Calibri"/>
          <w:sz w:val="24"/>
          <w:szCs w:val="24"/>
        </w:rPr>
        <w:t>.</w:t>
      </w:r>
    </w:p>
    <w:p w14:paraId="6F896DF6"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3. Przedmiot umowy: ……………………………………….</w:t>
      </w:r>
    </w:p>
    <w:p w14:paraId="064C620B"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4. Data odbioru końcowego: ………………  r.</w:t>
      </w:r>
    </w:p>
    <w:p w14:paraId="3B59F439"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DE4B31">
        <w:rPr>
          <w:rFonts w:ascii="Cambria" w:hAnsi="Cambria" w:cs="Calibri"/>
          <w:sz w:val="24"/>
          <w:szCs w:val="24"/>
        </w:rPr>
        <w:t>5. Ogólne warunki gwarancji jakości.</w:t>
      </w:r>
    </w:p>
    <w:p w14:paraId="04FAF957"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5.1.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oświadcza, że objęty niniejszą kartą gwarancji przedmiot gwarancji  został wykonany zgodnie z umową, dokumentacją projektową i specyfikacją techniczną wykonania i odbioru robót budowlanych oraz zasadami wiedzy technicznej i przepisami techniczno - budowlanymi. </w:t>
      </w:r>
    </w:p>
    <w:p w14:paraId="2B3C2EC9" w14:textId="75B5FB95"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5.2.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ponosi odpowiedzialność z tytułu gwarancji jakości za wady fizyczne zmniejszające wartość użytkową, techniczną i estetyczną wykonanych </w:t>
      </w:r>
      <w:r w:rsidRPr="00DE4B31">
        <w:rPr>
          <w:rFonts w:ascii="Cambria" w:eastAsia="Calibri" w:hAnsi="Cambria" w:cs="ArialNarrow"/>
          <w:sz w:val="24"/>
          <w:szCs w:val="24"/>
        </w:rPr>
        <w:t>robót budowlanych, instalacyjnych</w:t>
      </w:r>
      <w:r w:rsidR="00CE2D18">
        <w:rPr>
          <w:rFonts w:ascii="Cambria" w:eastAsia="Calibri" w:hAnsi="Cambria" w:cs="ArialNarrow"/>
          <w:sz w:val="24"/>
          <w:szCs w:val="24"/>
        </w:rPr>
        <w:t xml:space="preserve"> na zasadach określonych w umowie oraz niniejszej karcie gwarancyjnej</w:t>
      </w:r>
      <w:r w:rsidRPr="00DE4B31">
        <w:rPr>
          <w:rFonts w:ascii="Cambria" w:hAnsi="Cambria" w:cs="Calibri"/>
          <w:sz w:val="24"/>
          <w:szCs w:val="24"/>
        </w:rPr>
        <w:t>.</w:t>
      </w:r>
    </w:p>
    <w:p w14:paraId="3EDBA6FE" w14:textId="77777777" w:rsidR="005450FE" w:rsidRPr="005450FE" w:rsidRDefault="0095025D" w:rsidP="005450FE">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5.3. </w:t>
      </w:r>
      <w:r w:rsidRPr="00DE4B31">
        <w:rPr>
          <w:rFonts w:ascii="Cambria" w:hAnsi="Cambria" w:cs="Calibri"/>
          <w:sz w:val="24"/>
          <w:szCs w:val="24"/>
        </w:rPr>
        <w:tab/>
      </w:r>
      <w:r w:rsidRPr="00DE4B31">
        <w:rPr>
          <w:rFonts w:ascii="Cambria" w:hAnsi="Cambria" w:cs="Calibri,Bold"/>
          <w:b/>
          <w:bCs/>
          <w:sz w:val="24"/>
          <w:szCs w:val="24"/>
        </w:rPr>
        <w:t xml:space="preserve">Okres gwarancji jakości </w:t>
      </w:r>
      <w:r w:rsidR="005450FE" w:rsidRPr="00D20A39">
        <w:rPr>
          <w:rFonts w:ascii="Cambria" w:hAnsi="Cambria" w:cs="Cambria"/>
          <w:b/>
          <w:bCs/>
          <w:color w:val="000000"/>
          <w:sz w:val="24"/>
          <w:szCs w:val="24"/>
        </w:rPr>
        <w:t>na wykonane roboty budowlane oraz zamontowane materiały i urządzenia na okres</w:t>
      </w:r>
      <w:r w:rsidR="005450FE" w:rsidRPr="00D20A39">
        <w:rPr>
          <w:rFonts w:ascii="Cambria" w:hAnsi="Cambria" w:cs="Cambria"/>
          <w:color w:val="000000"/>
          <w:sz w:val="24"/>
          <w:szCs w:val="24"/>
        </w:rPr>
        <w:t xml:space="preserve"> </w:t>
      </w:r>
      <w:r w:rsidR="005450FE" w:rsidRPr="00D20A39">
        <w:rPr>
          <w:rFonts w:ascii="Cambria" w:hAnsi="Cambria" w:cs="Cambria"/>
          <w:b/>
          <w:bCs/>
          <w:color w:val="000000"/>
          <w:sz w:val="24"/>
          <w:szCs w:val="24"/>
        </w:rPr>
        <w:t>………..</w:t>
      </w:r>
      <w:r w:rsidR="005450FE" w:rsidRPr="00D20A39">
        <w:rPr>
          <w:rStyle w:val="Odwoanieprzypisudolnego"/>
          <w:rFonts w:ascii="Cambria" w:hAnsi="Cambria" w:cs="Cambria"/>
          <w:b/>
          <w:bCs/>
          <w:color w:val="000000"/>
          <w:sz w:val="24"/>
          <w:szCs w:val="24"/>
        </w:rPr>
        <w:footnoteReference w:id="7"/>
      </w:r>
      <w:r w:rsidR="005450FE" w:rsidRPr="00D20A39">
        <w:rPr>
          <w:rFonts w:ascii="Cambria" w:hAnsi="Cambria" w:cs="Cambria"/>
          <w:b/>
          <w:bCs/>
          <w:color w:val="000000"/>
          <w:sz w:val="24"/>
          <w:szCs w:val="24"/>
        </w:rPr>
        <w:t xml:space="preserve"> miesięcy</w:t>
      </w:r>
      <w:r w:rsidRPr="00DE4B31">
        <w:rPr>
          <w:rFonts w:ascii="Cambria" w:hAnsi="Cambria" w:cs="Calibri,Bold"/>
          <w:b/>
          <w:bCs/>
          <w:sz w:val="24"/>
          <w:szCs w:val="24"/>
        </w:rPr>
        <w:t xml:space="preserve"> </w:t>
      </w:r>
      <w:r w:rsidRPr="00DE4B31">
        <w:rPr>
          <w:rFonts w:ascii="Cambria" w:hAnsi="Cambria" w:cs="Calibri"/>
          <w:sz w:val="24"/>
          <w:szCs w:val="24"/>
        </w:rPr>
        <w:t xml:space="preserve">licząc 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protokołu odbioru końcowego bez zastrzeżeń</w:t>
      </w:r>
      <w:r w:rsidR="005450FE" w:rsidRPr="00D20A39">
        <w:rPr>
          <w:rFonts w:ascii="Cambria" w:hAnsi="Cambria" w:cs="Cambria"/>
          <w:color w:val="000000"/>
          <w:sz w:val="24"/>
          <w:szCs w:val="24"/>
        </w:rPr>
        <w:t>, o którym mowa w § 6 ust. 1 pkt 3) umowy.</w:t>
      </w:r>
    </w:p>
    <w:p w14:paraId="66BCF580" w14:textId="02128D6C" w:rsidR="0095025D" w:rsidRPr="00CE2D18" w:rsidRDefault="00CE2D18" w:rsidP="00347E12">
      <w:pPr>
        <w:pStyle w:val="Akapitzlist"/>
        <w:numPr>
          <w:ilvl w:val="1"/>
          <w:numId w:val="23"/>
        </w:numPr>
        <w:tabs>
          <w:tab w:val="left" w:pos="851"/>
        </w:tabs>
        <w:autoSpaceDE w:val="0"/>
        <w:autoSpaceDN w:val="0"/>
        <w:adjustRightInd w:val="0"/>
        <w:spacing w:after="0"/>
        <w:ind w:left="851" w:hanging="284"/>
        <w:jc w:val="both"/>
        <w:rPr>
          <w:rFonts w:ascii="Cambria" w:hAnsi="Cambria"/>
          <w:b/>
          <w:color w:val="000000" w:themeColor="text1"/>
          <w:sz w:val="24"/>
          <w:szCs w:val="24"/>
        </w:rPr>
      </w:pPr>
      <w:r w:rsidRPr="00CE2D18">
        <w:rPr>
          <w:rFonts w:ascii="Cambria" w:hAnsi="Cambria"/>
          <w:b/>
          <w:color w:val="000000" w:themeColor="text1"/>
          <w:sz w:val="24"/>
          <w:szCs w:val="24"/>
        </w:rPr>
        <w:t xml:space="preserve">Udzielając gwarancji Wykonawca zapewnia przez okres udzielonej gwarancji bezpłatne czynności przeglądów gwarancyjnych </w:t>
      </w:r>
      <w:r w:rsidRPr="00CE2D18">
        <w:rPr>
          <w:rFonts w:ascii="Cambria" w:hAnsi="Cambria"/>
          <w:b/>
          <w:color w:val="000000" w:themeColor="text1"/>
          <w:sz w:val="24"/>
          <w:szCs w:val="24"/>
          <w:u w:val="single"/>
        </w:rPr>
        <w:t>w okresie udzielonej w ofercie gwarancji</w:t>
      </w:r>
      <w:r w:rsidRPr="00CE2D18">
        <w:rPr>
          <w:rFonts w:ascii="Cambria" w:hAnsi="Cambria"/>
          <w:b/>
          <w:color w:val="000000" w:themeColor="text1"/>
          <w:sz w:val="24"/>
          <w:szCs w:val="24"/>
        </w:rPr>
        <w:t xml:space="preserve">, przy czym przeglądem </w:t>
      </w:r>
      <w:r w:rsidRPr="00CE2D18">
        <w:rPr>
          <w:rFonts w:ascii="Cambria" w:hAnsi="Cambria"/>
          <w:b/>
          <w:color w:val="000000" w:themeColor="text1"/>
          <w:sz w:val="24"/>
          <w:szCs w:val="24"/>
          <w:u w:val="single"/>
        </w:rPr>
        <w:t>w tym okresie</w:t>
      </w:r>
      <w:r w:rsidRPr="00CE2D18">
        <w:rPr>
          <w:rFonts w:ascii="Cambria" w:hAnsi="Cambria"/>
          <w:b/>
          <w:color w:val="000000" w:themeColor="text1"/>
          <w:sz w:val="24"/>
          <w:szCs w:val="24"/>
        </w:rPr>
        <w:t xml:space="preserve"> objęte będą także elementy na które w umowie przewidziano dłuższe okresy gwarancji.</w:t>
      </w:r>
    </w:p>
    <w:p w14:paraId="651C19B1" w14:textId="1C0754D0" w:rsidR="00CE2D18" w:rsidRPr="00CE2D18" w:rsidRDefault="00CE2D18" w:rsidP="00347E12">
      <w:pPr>
        <w:pStyle w:val="Akapitzlist"/>
        <w:numPr>
          <w:ilvl w:val="1"/>
          <w:numId w:val="23"/>
        </w:numPr>
        <w:tabs>
          <w:tab w:val="left" w:pos="851"/>
        </w:tabs>
        <w:autoSpaceDE w:val="0"/>
        <w:autoSpaceDN w:val="0"/>
        <w:adjustRightInd w:val="0"/>
        <w:spacing w:after="0"/>
        <w:ind w:left="851" w:hanging="284"/>
        <w:jc w:val="both"/>
        <w:rPr>
          <w:rFonts w:ascii="Cambria" w:hAnsi="Cambria" w:cs="Calibri"/>
          <w:sz w:val="24"/>
          <w:szCs w:val="24"/>
        </w:rPr>
      </w:pPr>
      <w:r w:rsidRPr="00F275F3">
        <w:rPr>
          <w:rFonts w:ascii="Cambria" w:eastAsia="Calibri" w:hAnsi="Cambria" w:cs="ArialNarrow"/>
          <w:b/>
          <w:bCs/>
          <w:color w:val="000000" w:themeColor="text1"/>
          <w:sz w:val="24"/>
          <w:szCs w:val="24"/>
          <w:u w:val="single"/>
        </w:rPr>
        <w:t xml:space="preserve">Okres rękojmi za wady </w:t>
      </w:r>
      <w:r>
        <w:rPr>
          <w:rFonts w:ascii="Cambria" w:eastAsia="Calibri" w:hAnsi="Cambria" w:cs="ArialNarrow"/>
          <w:b/>
          <w:bCs/>
          <w:color w:val="000000" w:themeColor="text1"/>
          <w:sz w:val="24"/>
          <w:szCs w:val="24"/>
          <w:u w:val="single"/>
        </w:rPr>
        <w:t xml:space="preserve">na cały zakres przedmiotu zamówienia </w:t>
      </w:r>
      <w:r w:rsidRPr="00F275F3">
        <w:rPr>
          <w:rFonts w:ascii="Cambria" w:eastAsia="Calibri" w:hAnsi="Cambria" w:cs="ArialNarrow"/>
          <w:b/>
          <w:bCs/>
          <w:color w:val="000000" w:themeColor="text1"/>
          <w:sz w:val="24"/>
          <w:szCs w:val="24"/>
          <w:u w:val="single"/>
        </w:rPr>
        <w:t xml:space="preserve">wynosi </w:t>
      </w:r>
      <w:r>
        <w:rPr>
          <w:rFonts w:ascii="Cambria" w:eastAsia="Calibri" w:hAnsi="Cambria" w:cs="ArialNarrow"/>
          <w:b/>
          <w:bCs/>
          <w:color w:val="000000" w:themeColor="text1"/>
          <w:sz w:val="24"/>
          <w:szCs w:val="24"/>
          <w:u w:val="single"/>
        </w:rPr>
        <w:t xml:space="preserve">wolą stron </w:t>
      </w:r>
      <w:r w:rsidRPr="00F275F3">
        <w:rPr>
          <w:rFonts w:ascii="Cambria" w:eastAsia="Calibri" w:hAnsi="Cambria" w:cs="ArialNarrow"/>
          <w:b/>
          <w:bCs/>
          <w:color w:val="000000" w:themeColor="text1"/>
          <w:sz w:val="24"/>
          <w:szCs w:val="24"/>
          <w:u w:val="single"/>
        </w:rPr>
        <w:t>60 miesięcy</w:t>
      </w:r>
      <w:r w:rsidRPr="00DE4B31">
        <w:rPr>
          <w:rFonts w:ascii="Cambria" w:eastAsia="Calibri" w:hAnsi="Cambria" w:cs="ArialNarrow"/>
          <w:bCs/>
          <w:color w:val="000000" w:themeColor="text1"/>
          <w:sz w:val="24"/>
          <w:szCs w:val="24"/>
        </w:rPr>
        <w:t>.</w:t>
      </w:r>
    </w:p>
    <w:p w14:paraId="7A230B82"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5.6</w:t>
      </w:r>
      <w:r w:rsidRPr="00F55F04">
        <w:rPr>
          <w:rFonts w:ascii="Cambria" w:hAnsi="Cambria" w:cs="Calibri"/>
          <w:sz w:val="24"/>
          <w:szCs w:val="24"/>
        </w:rPr>
        <w:tab/>
      </w:r>
      <w:r w:rsidRPr="00F55F04">
        <w:rPr>
          <w:rFonts w:ascii="Cambria" w:eastAsia="Calibri" w:hAnsi="Cambria" w:cs="ArialNarrow"/>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2D7D7C87"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5.7</w:t>
      </w:r>
      <w:r w:rsidRPr="00F55F04">
        <w:rPr>
          <w:rFonts w:ascii="Cambria" w:hAnsi="Cambria" w:cs="Calibri"/>
          <w:sz w:val="24"/>
          <w:szCs w:val="24"/>
        </w:rPr>
        <w:tab/>
      </w:r>
      <w:r w:rsidRPr="00F55F04">
        <w:rPr>
          <w:rFonts w:ascii="Cambria" w:eastAsia="Calibri" w:hAnsi="Cambria" w:cs="ArialNarrow"/>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421F1C16"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lastRenderedPageBreak/>
        <w:t>5.8</w:t>
      </w:r>
      <w:r w:rsidRPr="00F55F04">
        <w:rPr>
          <w:rFonts w:ascii="Cambria" w:hAnsi="Cambria" w:cs="Calibri"/>
          <w:sz w:val="24"/>
          <w:szCs w:val="24"/>
        </w:rPr>
        <w:tab/>
      </w:r>
      <w:r w:rsidRPr="00F55F04">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3E85580D" w14:textId="77777777" w:rsidR="0095025D" w:rsidRPr="00F55F04" w:rsidRDefault="0095025D" w:rsidP="0095025D">
      <w:pPr>
        <w:autoSpaceDE w:val="0"/>
        <w:autoSpaceDN w:val="0"/>
        <w:adjustRightInd w:val="0"/>
        <w:spacing w:after="0"/>
        <w:ind w:left="567" w:hanging="567"/>
        <w:jc w:val="both"/>
        <w:rPr>
          <w:rFonts w:ascii="Cambria" w:eastAsia="Calibri" w:hAnsi="Cambria" w:cs="ArialNarrow"/>
          <w:color w:val="000000" w:themeColor="text1"/>
          <w:sz w:val="24"/>
          <w:szCs w:val="24"/>
        </w:rPr>
      </w:pPr>
      <w:r w:rsidRPr="00F55F04">
        <w:rPr>
          <w:rFonts w:ascii="Cambria" w:hAnsi="Cambria" w:cs="Calibri"/>
          <w:sz w:val="24"/>
          <w:szCs w:val="24"/>
        </w:rPr>
        <w:t>5.9</w:t>
      </w:r>
      <w:r w:rsidRPr="00F55F04">
        <w:rPr>
          <w:rFonts w:ascii="Cambria" w:hAnsi="Cambria" w:cs="Calibri"/>
          <w:sz w:val="24"/>
          <w:szCs w:val="24"/>
        </w:rPr>
        <w:tab/>
      </w:r>
      <w:r w:rsidRPr="00F55F04">
        <w:rPr>
          <w:rFonts w:ascii="Cambria" w:eastAsia="Calibri" w:hAnsi="Cambria" w:cs="ArialNarrow"/>
          <w:color w:val="000000" w:themeColor="text1"/>
          <w:sz w:val="24"/>
          <w:szCs w:val="24"/>
        </w:rPr>
        <w:t>Zamawiający ma prawo do dochodzenia odszkodowania uzupełniającego do wysokości rzeczywiście poniesionej szkody.</w:t>
      </w:r>
    </w:p>
    <w:p w14:paraId="1C8FBF52"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5.10</w:t>
      </w:r>
      <w:r w:rsidRPr="00F55F04">
        <w:rPr>
          <w:rFonts w:ascii="Cambria" w:hAnsi="Cambria" w:cs="Calibri"/>
          <w:sz w:val="24"/>
          <w:szCs w:val="24"/>
        </w:rPr>
        <w:tab/>
        <w:t xml:space="preserve">Jeżeli wady nie zostaną usunięte w terminie wskazany w pkt 5.6 , </w:t>
      </w:r>
      <w:r w:rsidRPr="00F55F04">
        <w:rPr>
          <w:rFonts w:ascii="Cambria" w:hAnsi="Cambria" w:cs="Calibri,BoldItalic"/>
          <w:b/>
          <w:bCs/>
          <w:i/>
          <w:iCs/>
          <w:sz w:val="24"/>
          <w:szCs w:val="24"/>
        </w:rPr>
        <w:t xml:space="preserve">Zamawiający </w:t>
      </w:r>
      <w:r w:rsidRPr="00F55F04">
        <w:rPr>
          <w:rFonts w:ascii="Cambria" w:hAnsi="Cambria" w:cs="Calibri"/>
          <w:sz w:val="24"/>
          <w:szCs w:val="24"/>
        </w:rPr>
        <w:t xml:space="preserve">niezależnie od dochodzonych kar umownych, będzie uprawniony do zlecenia usunięcia wad innemu wykonawcy, a koszty usunięcia wad poniesie </w:t>
      </w:r>
      <w:r w:rsidRPr="00F55F04">
        <w:rPr>
          <w:rFonts w:ascii="Cambria" w:hAnsi="Cambria" w:cs="Calibri,BoldItalic"/>
          <w:b/>
          <w:bCs/>
          <w:i/>
          <w:iCs/>
          <w:sz w:val="24"/>
          <w:szCs w:val="24"/>
        </w:rPr>
        <w:t>Wykonawca</w:t>
      </w:r>
      <w:r w:rsidRPr="00F55F04">
        <w:rPr>
          <w:rFonts w:ascii="Cambria" w:hAnsi="Cambria" w:cs="Calibri"/>
          <w:sz w:val="24"/>
          <w:szCs w:val="24"/>
        </w:rPr>
        <w:t xml:space="preserve">. </w:t>
      </w:r>
      <w:r w:rsidRPr="00F55F04">
        <w:rPr>
          <w:rFonts w:ascii="Cambria" w:hAnsi="Cambria" w:cs="Calibri,BoldItalic"/>
          <w:b/>
          <w:bCs/>
          <w:i/>
          <w:iCs/>
          <w:sz w:val="24"/>
          <w:szCs w:val="24"/>
        </w:rPr>
        <w:t xml:space="preserve">Zamawiający </w:t>
      </w:r>
      <w:r w:rsidRPr="00F55F04">
        <w:rPr>
          <w:rFonts w:ascii="Cambria" w:hAnsi="Cambria" w:cs="Calibri"/>
          <w:sz w:val="24"/>
          <w:szCs w:val="24"/>
        </w:rPr>
        <w:t>będzie uprawniony do potrącenia równowartości tych kosztów z wniesionego zabezpieczenia należytego wykonania umowy.</w:t>
      </w:r>
    </w:p>
    <w:p w14:paraId="51AB6309"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5.11 Po upływie okresu gwarancji jakości, Zamawiający wyznaczy termin odbioru pogwarancyjnego.</w:t>
      </w:r>
    </w:p>
    <w:p w14:paraId="37033D97"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5.12. Nie podlegają uprawnieniom z tytułu gwarancji jakości wady powstałe na skutek:</w:t>
      </w:r>
    </w:p>
    <w:p w14:paraId="125EA439"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a) </w:t>
      </w:r>
      <w:r w:rsidRPr="00F55F04">
        <w:rPr>
          <w:rFonts w:ascii="Cambria" w:hAnsi="Cambria" w:cs="Calibri"/>
          <w:sz w:val="24"/>
          <w:szCs w:val="24"/>
        </w:rPr>
        <w:tab/>
        <w:t>siły wyższej,</w:t>
      </w:r>
    </w:p>
    <w:p w14:paraId="53CED46E"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b) </w:t>
      </w:r>
      <w:r w:rsidRPr="00F55F04">
        <w:rPr>
          <w:rFonts w:ascii="Cambria" w:hAnsi="Cambria" w:cs="Calibri"/>
          <w:sz w:val="24"/>
          <w:szCs w:val="24"/>
        </w:rPr>
        <w:tab/>
        <w:t>szkód wynikłych z normalnego zużycia technicznego,</w:t>
      </w:r>
    </w:p>
    <w:p w14:paraId="7CB5AF7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5.13. </w:t>
      </w:r>
      <w:r w:rsidRPr="00F55F04">
        <w:rPr>
          <w:rFonts w:ascii="Cambria" w:hAnsi="Cambria" w:cs="Calibri,BoldItalic"/>
          <w:b/>
          <w:bCs/>
          <w:i/>
          <w:iCs/>
          <w:sz w:val="24"/>
          <w:szCs w:val="24"/>
        </w:rPr>
        <w:t xml:space="preserve">Wykonawca </w:t>
      </w:r>
      <w:r w:rsidRPr="00F55F04">
        <w:rPr>
          <w:rFonts w:ascii="Cambria" w:hAnsi="Cambria" w:cs="Calibri"/>
          <w:sz w:val="24"/>
          <w:szCs w:val="24"/>
        </w:rPr>
        <w:t>jest odpowiedzialny za wszelkie szkody i straty, które spowodował</w:t>
      </w:r>
    </w:p>
    <w:p w14:paraId="611A7499"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ab/>
        <w:t>w czasie prac nad usuwaniem wad i usterek.</w:t>
      </w:r>
    </w:p>
    <w:p w14:paraId="4EF80D4A"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5.14. </w:t>
      </w:r>
      <w:r w:rsidRPr="00F55F04">
        <w:rPr>
          <w:rFonts w:ascii="Cambria" w:hAnsi="Cambria" w:cs="Calibri"/>
          <w:sz w:val="24"/>
          <w:szCs w:val="24"/>
        </w:rPr>
        <w:tab/>
        <w:t xml:space="preserve">W okresie gwarancji i rękojmi </w:t>
      </w:r>
      <w:r w:rsidRPr="00F55F04">
        <w:rPr>
          <w:rFonts w:ascii="Cambria" w:hAnsi="Cambria" w:cs="Calibri,BoldItalic"/>
          <w:b/>
          <w:bCs/>
          <w:i/>
          <w:iCs/>
          <w:sz w:val="24"/>
          <w:szCs w:val="24"/>
        </w:rPr>
        <w:t xml:space="preserve">Wykonawca </w:t>
      </w:r>
      <w:r w:rsidRPr="00F55F04">
        <w:rPr>
          <w:rFonts w:ascii="Cambria" w:hAnsi="Cambria" w:cs="Calibri"/>
          <w:sz w:val="24"/>
          <w:szCs w:val="24"/>
        </w:rPr>
        <w:t xml:space="preserve">i </w:t>
      </w:r>
      <w:r w:rsidRPr="00F55F04">
        <w:rPr>
          <w:rFonts w:ascii="Cambria" w:hAnsi="Cambria" w:cs="Calibri,BoldItalic"/>
          <w:b/>
          <w:bCs/>
          <w:i/>
          <w:iCs/>
          <w:sz w:val="24"/>
          <w:szCs w:val="24"/>
        </w:rPr>
        <w:t xml:space="preserve">Zamawiający </w:t>
      </w:r>
      <w:r w:rsidRPr="00F55F04">
        <w:rPr>
          <w:rFonts w:ascii="Cambria" w:hAnsi="Cambria" w:cs="Calibri"/>
          <w:sz w:val="24"/>
          <w:szCs w:val="24"/>
        </w:rPr>
        <w:t>zobowiązani są do pisemnego wzajemnego zawiadomienia w terminie 7 dni o:</w:t>
      </w:r>
    </w:p>
    <w:p w14:paraId="1D22A574"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1) </w:t>
      </w:r>
      <w:r w:rsidRPr="00F55F04">
        <w:rPr>
          <w:rFonts w:ascii="Cambria" w:hAnsi="Cambria" w:cs="Calibri"/>
          <w:sz w:val="24"/>
          <w:szCs w:val="24"/>
        </w:rPr>
        <w:tab/>
        <w:t>zmianie adresu lub firmy,</w:t>
      </w:r>
    </w:p>
    <w:p w14:paraId="55321740"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2) </w:t>
      </w:r>
      <w:r w:rsidRPr="00F55F04">
        <w:rPr>
          <w:rFonts w:ascii="Cambria" w:hAnsi="Cambria" w:cs="Calibri"/>
          <w:sz w:val="24"/>
          <w:szCs w:val="24"/>
        </w:rPr>
        <w:tab/>
        <w:t>zmianie osób reprezentujących strony,</w:t>
      </w:r>
    </w:p>
    <w:p w14:paraId="7DB2D05B"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3) </w:t>
      </w:r>
      <w:r w:rsidRPr="00F55F04">
        <w:rPr>
          <w:rFonts w:ascii="Cambria" w:hAnsi="Cambria" w:cs="Calibri"/>
          <w:sz w:val="24"/>
          <w:szCs w:val="24"/>
        </w:rPr>
        <w:tab/>
        <w:t xml:space="preserve">ogłoszeniu upadłości </w:t>
      </w:r>
      <w:r w:rsidRPr="00F55F04">
        <w:rPr>
          <w:rFonts w:ascii="Cambria" w:hAnsi="Cambria" w:cs="Calibri,BoldItalic"/>
          <w:b/>
          <w:bCs/>
          <w:i/>
          <w:iCs/>
          <w:sz w:val="24"/>
          <w:szCs w:val="24"/>
        </w:rPr>
        <w:t>Wykonawcy</w:t>
      </w:r>
      <w:r w:rsidRPr="00F55F04">
        <w:rPr>
          <w:rFonts w:ascii="Cambria" w:hAnsi="Cambria" w:cs="Calibri"/>
          <w:sz w:val="24"/>
          <w:szCs w:val="24"/>
        </w:rPr>
        <w:t>,</w:t>
      </w:r>
    </w:p>
    <w:p w14:paraId="4FF038A8"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4) </w:t>
      </w:r>
      <w:r w:rsidRPr="00F55F04">
        <w:rPr>
          <w:rFonts w:ascii="Cambria" w:hAnsi="Cambria" w:cs="Calibri"/>
          <w:sz w:val="24"/>
          <w:szCs w:val="24"/>
        </w:rPr>
        <w:tab/>
        <w:t xml:space="preserve">ogłoszeniu likwidacji firmy </w:t>
      </w:r>
      <w:r w:rsidRPr="00F55F04">
        <w:rPr>
          <w:rFonts w:ascii="Cambria" w:hAnsi="Cambria" w:cs="Calibri,BoldItalic"/>
          <w:b/>
          <w:bCs/>
          <w:i/>
          <w:iCs/>
          <w:sz w:val="24"/>
          <w:szCs w:val="24"/>
        </w:rPr>
        <w:t>Wykonawcy</w:t>
      </w:r>
      <w:r w:rsidRPr="00F55F04">
        <w:rPr>
          <w:rFonts w:ascii="Cambria" w:hAnsi="Cambria" w:cs="Calibri"/>
          <w:sz w:val="24"/>
          <w:szCs w:val="24"/>
        </w:rPr>
        <w:t>.</w:t>
      </w:r>
    </w:p>
    <w:p w14:paraId="4DBA59C6" w14:textId="77777777" w:rsidR="0095025D" w:rsidRPr="00F55F04" w:rsidRDefault="0095025D" w:rsidP="0095025D">
      <w:pPr>
        <w:ind w:left="567" w:hanging="567"/>
        <w:jc w:val="both"/>
        <w:rPr>
          <w:rFonts w:ascii="Cambria" w:hAnsi="Cambria" w:cs="Calibri,Bold"/>
          <w:b/>
          <w:bCs/>
          <w:sz w:val="24"/>
          <w:szCs w:val="24"/>
        </w:rPr>
      </w:pPr>
    </w:p>
    <w:p w14:paraId="0112EB7B" w14:textId="77777777" w:rsidR="0095025D" w:rsidRPr="00F55F04" w:rsidRDefault="0095025D" w:rsidP="0095025D">
      <w:pPr>
        <w:ind w:left="567" w:hanging="567"/>
        <w:jc w:val="both"/>
        <w:rPr>
          <w:rFonts w:ascii="Cambria" w:hAnsi="Cambria"/>
          <w:sz w:val="24"/>
          <w:szCs w:val="24"/>
        </w:rPr>
      </w:pPr>
      <w:r w:rsidRPr="00F55F04">
        <w:rPr>
          <w:rFonts w:ascii="Cambria" w:hAnsi="Cambria" w:cs="Calibri,Bold"/>
          <w:b/>
          <w:bCs/>
          <w:sz w:val="24"/>
          <w:szCs w:val="24"/>
        </w:rPr>
        <w:t>WYKONAWCA</w:t>
      </w:r>
    </w:p>
    <w:bookmarkEnd w:id="0"/>
    <w:p w14:paraId="4DE08C66" w14:textId="77777777" w:rsidR="00094129" w:rsidRPr="00B21E4D" w:rsidRDefault="00094129" w:rsidP="00094129">
      <w:pPr>
        <w:spacing w:after="0"/>
        <w:ind w:left="5245"/>
        <w:jc w:val="center"/>
        <w:rPr>
          <w:rFonts w:ascii="Cambria" w:hAnsi="Cambria"/>
          <w:i/>
          <w:sz w:val="20"/>
          <w:szCs w:val="20"/>
        </w:rPr>
      </w:pPr>
    </w:p>
    <w:sectPr w:rsidR="00094129" w:rsidRPr="00B21E4D" w:rsidSect="005076B9">
      <w:headerReference w:type="default" r:id="rId8"/>
      <w:footerReference w:type="default" r:id="rId9"/>
      <w:pgSz w:w="11906" w:h="16838"/>
      <w:pgMar w:top="1417" w:right="1417" w:bottom="802" w:left="1417" w:header="37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BA834" w14:textId="77777777" w:rsidR="001C37EA" w:rsidRDefault="001C37EA" w:rsidP="006026E6">
      <w:pPr>
        <w:spacing w:after="0" w:line="240" w:lineRule="auto"/>
      </w:pPr>
      <w:r>
        <w:separator/>
      </w:r>
    </w:p>
  </w:endnote>
  <w:endnote w:type="continuationSeparator" w:id="0">
    <w:p w14:paraId="707757A1" w14:textId="77777777" w:rsidR="001C37EA" w:rsidRDefault="001C37EA"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charset w:val="00"/>
    <w:family w:val="auto"/>
    <w:pitch w:val="variable"/>
    <w:sig w:usb0="80000AFF" w:usb1="0000396B" w:usb2="00000000" w:usb3="00000000" w:csb0="000000BF" w:csb1="00000000"/>
  </w:font>
  <w:font w:name="Tahoma">
    <w:charset w:val="00"/>
    <w:family w:val="auto"/>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Book Antiqua">
    <w:charset w:val="00"/>
    <w:family w:val="auto"/>
    <w:pitch w:val="variable"/>
    <w:sig w:usb0="00000287" w:usb1="00000000" w:usb2="00000000" w:usb3="00000000" w:csb0="0000009F" w:csb1="00000000"/>
  </w:font>
  <w:font w:name="Calibri,Bold">
    <w:panose1 w:val="00000000000000000000"/>
    <w:charset w:val="00"/>
    <w:family w:val="roman"/>
    <w:notTrueType/>
    <w:pitch w:val="default"/>
  </w:font>
  <w:font w:name="Calibri,Bold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D157" w14:textId="77777777" w:rsidR="002F5B49" w:rsidRPr="00BA303A" w:rsidRDefault="002F5B49"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B3B29">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B3B29">
      <w:rPr>
        <w:rFonts w:ascii="Cambria" w:hAnsi="Cambria"/>
        <w:b/>
        <w:noProof/>
        <w:sz w:val="20"/>
        <w:szCs w:val="20"/>
        <w:bdr w:val="single" w:sz="4" w:space="0" w:color="auto"/>
      </w:rPr>
      <w:t>41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03D1D" w14:textId="77777777" w:rsidR="001C37EA" w:rsidRDefault="001C37EA" w:rsidP="006026E6">
      <w:pPr>
        <w:spacing w:after="0" w:line="240" w:lineRule="auto"/>
      </w:pPr>
      <w:r>
        <w:separator/>
      </w:r>
    </w:p>
  </w:footnote>
  <w:footnote w:type="continuationSeparator" w:id="0">
    <w:p w14:paraId="2CAF585A" w14:textId="77777777" w:rsidR="001C37EA" w:rsidRDefault="001C37EA" w:rsidP="006026E6">
      <w:pPr>
        <w:spacing w:after="0" w:line="240" w:lineRule="auto"/>
      </w:pPr>
      <w:r>
        <w:continuationSeparator/>
      </w:r>
    </w:p>
  </w:footnote>
  <w:footnote w:id="1">
    <w:p w14:paraId="3C3BEF96" w14:textId="77777777" w:rsidR="002F5B49" w:rsidRPr="00B47E7B" w:rsidRDefault="002F5B49"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2631B44" w14:textId="77777777" w:rsidR="002F5B49" w:rsidRPr="00B47E7B" w:rsidRDefault="002F5B49"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F19EE60" w14:textId="77777777" w:rsidR="002F5B49" w:rsidRDefault="002F5B49"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0DA9736" w14:textId="77777777" w:rsidR="002F5B49" w:rsidRPr="005530B2" w:rsidRDefault="002F5B49"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0CE7F79E" w14:textId="77777777" w:rsidR="002F5B49" w:rsidRDefault="002F5B49" w:rsidP="00D20A39">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 w:id="6">
    <w:p w14:paraId="2EC4A227" w14:textId="77777777" w:rsidR="002F5B49" w:rsidRPr="00296286" w:rsidRDefault="002F5B49" w:rsidP="00DE3AC6">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 w:id="7">
    <w:p w14:paraId="3A132BC2" w14:textId="77777777" w:rsidR="002F5B49" w:rsidRDefault="002F5B49" w:rsidP="005450FE">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F17D" w14:textId="77777777" w:rsidR="002F5B49" w:rsidRPr="00CB4DA9" w:rsidRDefault="002F5B49" w:rsidP="006B4566">
    <w:pPr>
      <w:pStyle w:val="Nagwek"/>
      <w:rPr>
        <w:noProof/>
        <w:szCs w:val="20"/>
      </w:rPr>
    </w:pPr>
    <w:r w:rsidRPr="006274C3">
      <w:rPr>
        <w:noProof/>
        <w:lang w:eastAsia="pl-PL"/>
      </w:rPr>
      <w:drawing>
        <wp:inline distT="0" distB="0" distL="0" distR="0" wp14:anchorId="24041F41" wp14:editId="4D2FC240">
          <wp:extent cx="5753735" cy="1068705"/>
          <wp:effectExtent l="0" t="0" r="1206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14:paraId="6887397A" w14:textId="77777777" w:rsidR="002F5B49" w:rsidRPr="00CB4DA9" w:rsidRDefault="002F5B49" w:rsidP="006B4566">
    <w:pPr>
      <w:spacing w:after="0"/>
      <w:jc w:val="center"/>
      <w:rPr>
        <w:rFonts w:ascii="Cambria" w:hAnsi="Cambria"/>
        <w:color w:val="000000"/>
      </w:rPr>
    </w:pPr>
    <w:r w:rsidRPr="00CB4DA9">
      <w:rPr>
        <w:rFonts w:ascii="Cambria" w:hAnsi="Cambria"/>
        <w:bCs/>
        <w:color w:val="000000"/>
        <w:sz w:val="18"/>
        <w:szCs w:val="18"/>
      </w:rPr>
      <w:t>Projekt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14:paraId="26B4DAD5" w14:textId="77777777" w:rsidR="002F5B49" w:rsidRDefault="002F5B49" w:rsidP="006B4566">
    <w:pPr>
      <w:spacing w:after="0"/>
      <w:jc w:val="center"/>
      <w:rPr>
        <w:rFonts w:ascii="Cambria" w:hAnsi="Cambria"/>
        <w:bCs/>
        <w:color w:val="000000"/>
        <w:sz w:val="18"/>
        <w:szCs w:val="18"/>
      </w:rPr>
    </w:pPr>
    <w:r w:rsidRPr="00CB4DA9">
      <w:rPr>
        <w:rFonts w:ascii="Cambria" w:hAnsi="Cambria"/>
        <w:bCs/>
        <w:color w:val="000000"/>
        <w:sz w:val="18"/>
        <w:szCs w:val="18"/>
      </w:rPr>
      <w:t>Regionalnego Programu Operacyjnego Województwa Lubelskiego na lata 2014-2020</w:t>
    </w:r>
    <w:r>
      <w:rPr>
        <w:rFonts w:ascii="Cambria" w:hAnsi="Cambria"/>
        <w:bCs/>
        <w:color w:val="000000"/>
        <w:sz w:val="18"/>
        <w:szCs w:val="18"/>
      </w:rPr>
      <w:t>.</w:t>
    </w:r>
  </w:p>
  <w:p w14:paraId="033BEB3C" w14:textId="77777777" w:rsidR="002F5B49" w:rsidRDefault="002F5B49" w:rsidP="006B4566">
    <w:pPr>
      <w:spacing w:after="0"/>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157"/>
    <w:multiLevelType w:val="hybridMultilevel"/>
    <w:tmpl w:val="89F26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62B53"/>
    <w:multiLevelType w:val="hybridMultilevel"/>
    <w:tmpl w:val="2188C33E"/>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7E47E9"/>
    <w:multiLevelType w:val="hybridMultilevel"/>
    <w:tmpl w:val="61A8D674"/>
    <w:lvl w:ilvl="0" w:tplc="04150017">
      <w:start w:val="1"/>
      <w:numFmt w:val="lowerLetter"/>
      <w:lvlText w:val="%1)"/>
      <w:lvlJc w:val="left"/>
      <w:pPr>
        <w:ind w:left="720" w:hanging="360"/>
      </w:pPr>
    </w:lvl>
    <w:lvl w:ilvl="1" w:tplc="04150017">
      <w:start w:val="1"/>
      <w:numFmt w:val="lowerLetter"/>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124AB"/>
    <w:multiLevelType w:val="hybridMultilevel"/>
    <w:tmpl w:val="03E6F336"/>
    <w:lvl w:ilvl="0" w:tplc="3BE2C49C">
      <w:start w:val="1"/>
      <w:numFmt w:val="bullet"/>
      <w:lvlText w:val=""/>
      <w:lvlJc w:val="left"/>
      <w:pPr>
        <w:ind w:left="1287" w:hanging="360"/>
      </w:pPr>
      <w:rPr>
        <w:rFonts w:ascii="Symbol" w:hAnsi="Symbol" w:hint="default"/>
      </w:rPr>
    </w:lvl>
    <w:lvl w:ilvl="1" w:tplc="3BE2C49C">
      <w:start w:val="1"/>
      <w:numFmt w:val="bullet"/>
      <w:lvlText w:val=""/>
      <w:lvlJc w:val="left"/>
      <w:pPr>
        <w:ind w:left="1713"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26896"/>
    <w:multiLevelType w:val="hybridMultilevel"/>
    <w:tmpl w:val="2838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D0C26"/>
    <w:multiLevelType w:val="hybridMultilevel"/>
    <w:tmpl w:val="EE2A7A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A31B70"/>
    <w:multiLevelType w:val="hybridMultilevel"/>
    <w:tmpl w:val="4F0838BA"/>
    <w:lvl w:ilvl="0" w:tplc="AE4ADB3C">
      <w:start w:val="1"/>
      <w:numFmt w:val="decimal"/>
      <w:lvlText w:val="%1)"/>
      <w:lvlJc w:val="left"/>
      <w:pPr>
        <w:ind w:left="720" w:hanging="360"/>
      </w:pPr>
      <w:rPr>
        <w:rFonts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0C73656"/>
    <w:multiLevelType w:val="hybridMultilevel"/>
    <w:tmpl w:val="52A60F0E"/>
    <w:lvl w:ilvl="0" w:tplc="09D22024">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2359363E"/>
    <w:multiLevelType w:val="hybridMultilevel"/>
    <w:tmpl w:val="37CC175C"/>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A726C81C">
      <w:start w:val="1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47344B"/>
    <w:multiLevelType w:val="hybridMultilevel"/>
    <w:tmpl w:val="BC4ADD20"/>
    <w:lvl w:ilvl="0" w:tplc="FC3414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multilevel"/>
    <w:tmpl w:val="398E838E"/>
    <w:lvl w:ilvl="0">
      <w:start w:val="1"/>
      <w:numFmt w:val="decimal"/>
      <w:lvlText w:val="%1."/>
      <w:lvlJc w:val="left"/>
      <w:pPr>
        <w:ind w:left="720" w:hanging="360"/>
      </w:pPr>
      <w:rPr>
        <w:b/>
      </w:rPr>
    </w:lvl>
    <w:lvl w:ilvl="1">
      <w:start w:val="5"/>
      <w:numFmt w:val="decimal"/>
      <w:isLgl/>
      <w:lvlText w:val="%1.%2."/>
      <w:lvlJc w:val="left"/>
      <w:pPr>
        <w:ind w:left="1080" w:hanging="720"/>
      </w:pPr>
      <w:rPr>
        <w:rFonts w:cs="Calibri" w:hint="default"/>
        <w:b w:val="0"/>
        <w:color w:val="auto"/>
      </w:rPr>
    </w:lvl>
    <w:lvl w:ilvl="2">
      <w:start w:val="1"/>
      <w:numFmt w:val="decimal"/>
      <w:isLgl/>
      <w:lvlText w:val="%1.%2.%3."/>
      <w:lvlJc w:val="left"/>
      <w:pPr>
        <w:ind w:left="1080" w:hanging="720"/>
      </w:pPr>
      <w:rPr>
        <w:rFonts w:cs="Calibri" w:hint="default"/>
        <w:b w:val="0"/>
        <w:color w:val="auto"/>
      </w:rPr>
    </w:lvl>
    <w:lvl w:ilvl="3">
      <w:start w:val="1"/>
      <w:numFmt w:val="decimal"/>
      <w:isLgl/>
      <w:lvlText w:val="%1.%2.%3.%4."/>
      <w:lvlJc w:val="left"/>
      <w:pPr>
        <w:ind w:left="1440" w:hanging="1080"/>
      </w:pPr>
      <w:rPr>
        <w:rFonts w:cs="Calibri" w:hint="default"/>
        <w:b w:val="0"/>
        <w:color w:val="auto"/>
      </w:rPr>
    </w:lvl>
    <w:lvl w:ilvl="4">
      <w:start w:val="1"/>
      <w:numFmt w:val="decimal"/>
      <w:isLgl/>
      <w:lvlText w:val="%1.%2.%3.%4.%5."/>
      <w:lvlJc w:val="left"/>
      <w:pPr>
        <w:ind w:left="1440" w:hanging="1080"/>
      </w:pPr>
      <w:rPr>
        <w:rFonts w:cs="Calibri" w:hint="default"/>
        <w:b w:val="0"/>
        <w:color w:val="auto"/>
      </w:rPr>
    </w:lvl>
    <w:lvl w:ilvl="5">
      <w:start w:val="1"/>
      <w:numFmt w:val="decimal"/>
      <w:isLgl/>
      <w:lvlText w:val="%1.%2.%3.%4.%5.%6."/>
      <w:lvlJc w:val="left"/>
      <w:pPr>
        <w:ind w:left="1800" w:hanging="1440"/>
      </w:pPr>
      <w:rPr>
        <w:rFonts w:cs="Calibri" w:hint="default"/>
        <w:b w:val="0"/>
        <w:color w:val="auto"/>
      </w:rPr>
    </w:lvl>
    <w:lvl w:ilvl="6">
      <w:start w:val="1"/>
      <w:numFmt w:val="decimal"/>
      <w:isLgl/>
      <w:lvlText w:val="%1.%2.%3.%4.%5.%6.%7."/>
      <w:lvlJc w:val="left"/>
      <w:pPr>
        <w:ind w:left="1800" w:hanging="1440"/>
      </w:pPr>
      <w:rPr>
        <w:rFonts w:cs="Calibri" w:hint="default"/>
        <w:b w:val="0"/>
        <w:color w:val="auto"/>
      </w:rPr>
    </w:lvl>
    <w:lvl w:ilvl="7">
      <w:start w:val="1"/>
      <w:numFmt w:val="decimal"/>
      <w:isLgl/>
      <w:lvlText w:val="%1.%2.%3.%4.%5.%6.%7.%8."/>
      <w:lvlJc w:val="left"/>
      <w:pPr>
        <w:ind w:left="2160" w:hanging="1800"/>
      </w:pPr>
      <w:rPr>
        <w:rFonts w:cs="Calibri" w:hint="default"/>
        <w:b w:val="0"/>
        <w:color w:val="auto"/>
      </w:rPr>
    </w:lvl>
    <w:lvl w:ilvl="8">
      <w:start w:val="1"/>
      <w:numFmt w:val="decimal"/>
      <w:isLgl/>
      <w:lvlText w:val="%1.%2.%3.%4.%5.%6.%7.%8.%9."/>
      <w:lvlJc w:val="left"/>
      <w:pPr>
        <w:ind w:left="2160" w:hanging="1800"/>
      </w:pPr>
      <w:rPr>
        <w:rFonts w:cs="Calibri" w:hint="default"/>
        <w:b w:val="0"/>
        <w:color w:val="auto"/>
      </w:rPr>
    </w:lvl>
  </w:abstractNum>
  <w:abstractNum w:abstractNumId="29" w15:restartNumberingAfterBreak="0">
    <w:nsid w:val="30323213"/>
    <w:multiLevelType w:val="hybridMultilevel"/>
    <w:tmpl w:val="F726F584"/>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83AF9"/>
    <w:multiLevelType w:val="multilevel"/>
    <w:tmpl w:val="C85E30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650BD7"/>
    <w:multiLevelType w:val="multilevel"/>
    <w:tmpl w:val="EC2849F8"/>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5B481D6E"/>
    <w:multiLevelType w:val="multilevel"/>
    <w:tmpl w:val="A12EF9CC"/>
    <w:lvl w:ilvl="0">
      <w:start w:val="1"/>
      <w:numFmt w:val="decimal"/>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55" w15:restartNumberingAfterBreak="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1" w15:restartNumberingAfterBreak="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0F1F75"/>
    <w:multiLevelType w:val="hybridMultilevel"/>
    <w:tmpl w:val="E932D506"/>
    <w:lvl w:ilvl="0" w:tplc="04150011">
      <w:start w:val="1"/>
      <w:numFmt w:val="decimal"/>
      <w:lvlText w:val="%1)"/>
      <w:lvlJc w:val="left"/>
      <w:pPr>
        <w:ind w:left="1944" w:hanging="360"/>
      </w:pPr>
      <w:rPr>
        <w:rFont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3" w15:restartNumberingAfterBreak="0">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02C2D"/>
    <w:multiLevelType w:val="hybridMultilevel"/>
    <w:tmpl w:val="425E86D6"/>
    <w:lvl w:ilvl="0" w:tplc="5CDA791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3550C164">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9817D6"/>
    <w:multiLevelType w:val="hybridMultilevel"/>
    <w:tmpl w:val="4A46C67C"/>
    <w:lvl w:ilvl="0" w:tplc="03646E50">
      <w:start w:val="1"/>
      <w:numFmt w:val="decimal"/>
      <w:lvlText w:val="%1."/>
      <w:lvlJc w:val="left"/>
      <w:pPr>
        <w:ind w:left="720" w:hanging="360"/>
      </w:pPr>
      <w:rPr>
        <w:b/>
      </w:rPr>
    </w:lvl>
    <w:lvl w:ilvl="1" w:tplc="31108BB6">
      <w:start w:val="1"/>
      <w:numFmt w:val="decimal"/>
      <w:lvlText w:val="%2)"/>
      <w:lvlJc w:val="left"/>
      <w:pPr>
        <w:ind w:left="1440" w:hanging="360"/>
      </w:pPr>
      <w:rPr>
        <w:rFonts w:hint="default"/>
        <w:b/>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EA7A3B"/>
    <w:multiLevelType w:val="hybridMultilevel"/>
    <w:tmpl w:val="976A2980"/>
    <w:lvl w:ilvl="0" w:tplc="04150017">
      <w:start w:val="1"/>
      <w:numFmt w:val="lowerLetter"/>
      <w:lvlText w:val="%1)"/>
      <w:lvlJc w:val="left"/>
      <w:pPr>
        <w:ind w:left="1944" w:hanging="360"/>
      </w:pPr>
      <w:rPr>
        <w:rFont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7" w15:restartNumberingAfterBreak="0">
    <w:nsid w:val="75563488"/>
    <w:multiLevelType w:val="hybridMultilevel"/>
    <w:tmpl w:val="2A16001C"/>
    <w:lvl w:ilvl="0" w:tplc="67208E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ECF26C4"/>
    <w:multiLevelType w:val="multilevel"/>
    <w:tmpl w:val="7B60B25A"/>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4"/>
  </w:num>
  <w:num w:numId="3">
    <w:abstractNumId w:val="34"/>
  </w:num>
  <w:num w:numId="4">
    <w:abstractNumId w:val="20"/>
  </w:num>
  <w:num w:numId="5">
    <w:abstractNumId w:val="13"/>
  </w:num>
  <w:num w:numId="6">
    <w:abstractNumId w:val="29"/>
  </w:num>
  <w:num w:numId="7">
    <w:abstractNumId w:val="14"/>
  </w:num>
  <w:num w:numId="8">
    <w:abstractNumId w:val="33"/>
  </w:num>
  <w:num w:numId="9">
    <w:abstractNumId w:val="8"/>
  </w:num>
  <w:num w:numId="10">
    <w:abstractNumId w:val="10"/>
  </w:num>
  <w:num w:numId="11">
    <w:abstractNumId w:val="27"/>
  </w:num>
  <w:num w:numId="12">
    <w:abstractNumId w:val="35"/>
  </w:num>
  <w:num w:numId="13">
    <w:abstractNumId w:val="41"/>
  </w:num>
  <w:num w:numId="14">
    <w:abstractNumId w:val="37"/>
  </w:num>
  <w:num w:numId="15">
    <w:abstractNumId w:val="61"/>
  </w:num>
  <w:num w:numId="16">
    <w:abstractNumId w:val="48"/>
  </w:num>
  <w:num w:numId="17">
    <w:abstractNumId w:val="22"/>
  </w:num>
  <w:num w:numId="18">
    <w:abstractNumId w:val="17"/>
  </w:num>
  <w:num w:numId="19">
    <w:abstractNumId w:val="32"/>
  </w:num>
  <w:num w:numId="20">
    <w:abstractNumId w:val="26"/>
  </w:num>
  <w:num w:numId="21">
    <w:abstractNumId w:val="50"/>
  </w:num>
  <w:num w:numId="22">
    <w:abstractNumId w:val="51"/>
  </w:num>
  <w:num w:numId="23">
    <w:abstractNumId w:val="65"/>
  </w:num>
  <w:num w:numId="24">
    <w:abstractNumId w:val="57"/>
  </w:num>
  <w:num w:numId="25">
    <w:abstractNumId w:val="56"/>
  </w:num>
  <w:num w:numId="26">
    <w:abstractNumId w:val="68"/>
  </w:num>
  <w:num w:numId="27">
    <w:abstractNumId w:val="24"/>
  </w:num>
  <w:num w:numId="28">
    <w:abstractNumId w:val="31"/>
  </w:num>
  <w:num w:numId="29">
    <w:abstractNumId w:val="28"/>
  </w:num>
  <w:num w:numId="30">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38"/>
  </w:num>
  <w:num w:numId="33">
    <w:abstractNumId w:val="73"/>
  </w:num>
  <w:num w:numId="34">
    <w:abstractNumId w:val="60"/>
  </w:num>
  <w:num w:numId="35">
    <w:abstractNumId w:val="12"/>
  </w:num>
  <w:num w:numId="36">
    <w:abstractNumId w:val="69"/>
  </w:num>
  <w:num w:numId="37">
    <w:abstractNumId w:val="6"/>
  </w:num>
  <w:num w:numId="38">
    <w:abstractNumId w:val="55"/>
  </w:num>
  <w:num w:numId="39">
    <w:abstractNumId w:val="46"/>
  </w:num>
  <w:num w:numId="40">
    <w:abstractNumId w:val="15"/>
  </w:num>
  <w:num w:numId="41">
    <w:abstractNumId w:val="23"/>
  </w:num>
  <w:num w:numId="42">
    <w:abstractNumId w:val="52"/>
  </w:num>
  <w:num w:numId="43">
    <w:abstractNumId w:val="63"/>
  </w:num>
  <w:num w:numId="44">
    <w:abstractNumId w:val="4"/>
  </w:num>
  <w:num w:numId="45">
    <w:abstractNumId w:val="49"/>
  </w:num>
  <w:num w:numId="46">
    <w:abstractNumId w:val="1"/>
  </w:num>
  <w:num w:numId="47">
    <w:abstractNumId w:val="30"/>
  </w:num>
  <w:num w:numId="48">
    <w:abstractNumId w:val="21"/>
  </w:num>
  <w:num w:numId="49">
    <w:abstractNumId w:val="72"/>
  </w:num>
  <w:num w:numId="50">
    <w:abstractNumId w:val="25"/>
  </w:num>
  <w:num w:numId="51">
    <w:abstractNumId w:val="58"/>
  </w:num>
  <w:num w:numId="52">
    <w:abstractNumId w:val="39"/>
  </w:num>
  <w:num w:numId="53">
    <w:abstractNumId w:val="42"/>
  </w:num>
  <w:num w:numId="54">
    <w:abstractNumId w:val="59"/>
  </w:num>
  <w:num w:numId="55">
    <w:abstractNumId w:val="53"/>
  </w:num>
  <w:num w:numId="56">
    <w:abstractNumId w:val="54"/>
  </w:num>
  <w:num w:numId="57">
    <w:abstractNumId w:val="18"/>
  </w:num>
  <w:num w:numId="58">
    <w:abstractNumId w:val="0"/>
  </w:num>
  <w:num w:numId="59">
    <w:abstractNumId w:val="2"/>
  </w:num>
  <w:num w:numId="60">
    <w:abstractNumId w:val="43"/>
  </w:num>
  <w:num w:numId="61">
    <w:abstractNumId w:val="3"/>
  </w:num>
  <w:num w:numId="62">
    <w:abstractNumId w:val="19"/>
  </w:num>
  <w:num w:numId="63">
    <w:abstractNumId w:val="16"/>
  </w:num>
  <w:num w:numId="64">
    <w:abstractNumId w:val="11"/>
  </w:num>
  <w:num w:numId="65">
    <w:abstractNumId w:val="9"/>
  </w:num>
  <w:num w:numId="66">
    <w:abstractNumId w:val="66"/>
  </w:num>
  <w:num w:numId="67">
    <w:abstractNumId w:val="62"/>
  </w:num>
  <w:num w:numId="68">
    <w:abstractNumId w:val="45"/>
  </w:num>
  <w:num w:numId="69">
    <w:abstractNumId w:val="40"/>
  </w:num>
  <w:num w:numId="70">
    <w:abstractNumId w:val="67"/>
  </w:num>
  <w:num w:numId="71">
    <w:abstractNumId w:val="71"/>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5"/>
  </w:num>
  <w:num w:numId="75">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6E6"/>
    <w:rsid w:val="00007994"/>
    <w:rsid w:val="00014111"/>
    <w:rsid w:val="000250F0"/>
    <w:rsid w:val="00025248"/>
    <w:rsid w:val="000342D2"/>
    <w:rsid w:val="000377C1"/>
    <w:rsid w:val="000415BB"/>
    <w:rsid w:val="000436BD"/>
    <w:rsid w:val="00052B47"/>
    <w:rsid w:val="00055EC1"/>
    <w:rsid w:val="0005748C"/>
    <w:rsid w:val="00060DC9"/>
    <w:rsid w:val="00061C42"/>
    <w:rsid w:val="00074510"/>
    <w:rsid w:val="00083A56"/>
    <w:rsid w:val="00087B64"/>
    <w:rsid w:val="000909ED"/>
    <w:rsid w:val="00094129"/>
    <w:rsid w:val="000A1C5B"/>
    <w:rsid w:val="000A6C81"/>
    <w:rsid w:val="000C2291"/>
    <w:rsid w:val="000D23B6"/>
    <w:rsid w:val="000D4724"/>
    <w:rsid w:val="000F42BD"/>
    <w:rsid w:val="0010375A"/>
    <w:rsid w:val="00103FC0"/>
    <w:rsid w:val="00112895"/>
    <w:rsid w:val="0011299B"/>
    <w:rsid w:val="001136E0"/>
    <w:rsid w:val="00115381"/>
    <w:rsid w:val="00126FBF"/>
    <w:rsid w:val="0013534F"/>
    <w:rsid w:val="00145A64"/>
    <w:rsid w:val="001517C3"/>
    <w:rsid w:val="00162555"/>
    <w:rsid w:val="00164C6A"/>
    <w:rsid w:val="001653E9"/>
    <w:rsid w:val="001749AB"/>
    <w:rsid w:val="00177333"/>
    <w:rsid w:val="00181C6E"/>
    <w:rsid w:val="001952D8"/>
    <w:rsid w:val="001A2978"/>
    <w:rsid w:val="001B02E1"/>
    <w:rsid w:val="001B2C06"/>
    <w:rsid w:val="001B3B29"/>
    <w:rsid w:val="001B3D0D"/>
    <w:rsid w:val="001B551B"/>
    <w:rsid w:val="001C37EA"/>
    <w:rsid w:val="001D074D"/>
    <w:rsid w:val="001D199A"/>
    <w:rsid w:val="00206296"/>
    <w:rsid w:val="00213669"/>
    <w:rsid w:val="00213FE8"/>
    <w:rsid w:val="0021500A"/>
    <w:rsid w:val="002152B1"/>
    <w:rsid w:val="00221799"/>
    <w:rsid w:val="0023180B"/>
    <w:rsid w:val="00240BF4"/>
    <w:rsid w:val="00245EC8"/>
    <w:rsid w:val="002516EB"/>
    <w:rsid w:val="002518A6"/>
    <w:rsid w:val="00260F09"/>
    <w:rsid w:val="00262FF3"/>
    <w:rsid w:val="00267CBA"/>
    <w:rsid w:val="00270366"/>
    <w:rsid w:val="002770B8"/>
    <w:rsid w:val="00290BD5"/>
    <w:rsid w:val="0029694F"/>
    <w:rsid w:val="002C30CE"/>
    <w:rsid w:val="002C430F"/>
    <w:rsid w:val="002C4B17"/>
    <w:rsid w:val="002C5C39"/>
    <w:rsid w:val="002D6531"/>
    <w:rsid w:val="002E0FC4"/>
    <w:rsid w:val="002E20D3"/>
    <w:rsid w:val="002E32AB"/>
    <w:rsid w:val="002E47C1"/>
    <w:rsid w:val="002E7AD2"/>
    <w:rsid w:val="002F2B36"/>
    <w:rsid w:val="002F5B49"/>
    <w:rsid w:val="003005BA"/>
    <w:rsid w:val="0031067D"/>
    <w:rsid w:val="003166A0"/>
    <w:rsid w:val="00321AB4"/>
    <w:rsid w:val="003376ED"/>
    <w:rsid w:val="003379A8"/>
    <w:rsid w:val="00344FCA"/>
    <w:rsid w:val="00347E12"/>
    <w:rsid w:val="00347FBB"/>
    <w:rsid w:val="0035587B"/>
    <w:rsid w:val="00355C24"/>
    <w:rsid w:val="00356B21"/>
    <w:rsid w:val="0036562E"/>
    <w:rsid w:val="00376DB0"/>
    <w:rsid w:val="0037765C"/>
    <w:rsid w:val="0037769C"/>
    <w:rsid w:val="00377EC9"/>
    <w:rsid w:val="003835AA"/>
    <w:rsid w:val="00391BAC"/>
    <w:rsid w:val="0039772C"/>
    <w:rsid w:val="003A0892"/>
    <w:rsid w:val="003A71BB"/>
    <w:rsid w:val="003A7F78"/>
    <w:rsid w:val="003B0128"/>
    <w:rsid w:val="003B0BB7"/>
    <w:rsid w:val="003C1D25"/>
    <w:rsid w:val="003C3A3F"/>
    <w:rsid w:val="003C6D20"/>
    <w:rsid w:val="003C7177"/>
    <w:rsid w:val="003D4FFA"/>
    <w:rsid w:val="003D5172"/>
    <w:rsid w:val="003D6221"/>
    <w:rsid w:val="003D6D82"/>
    <w:rsid w:val="003E04A6"/>
    <w:rsid w:val="003E083D"/>
    <w:rsid w:val="003E2065"/>
    <w:rsid w:val="00406F42"/>
    <w:rsid w:val="004074DB"/>
    <w:rsid w:val="0041184F"/>
    <w:rsid w:val="0043010A"/>
    <w:rsid w:val="00447FA6"/>
    <w:rsid w:val="004524A7"/>
    <w:rsid w:val="00464FF0"/>
    <w:rsid w:val="0046505B"/>
    <w:rsid w:val="0047485C"/>
    <w:rsid w:val="00475835"/>
    <w:rsid w:val="00486C19"/>
    <w:rsid w:val="004977E9"/>
    <w:rsid w:val="004A24B4"/>
    <w:rsid w:val="004B1236"/>
    <w:rsid w:val="004E0CBB"/>
    <w:rsid w:val="004E781A"/>
    <w:rsid w:val="0050099B"/>
    <w:rsid w:val="0050620C"/>
    <w:rsid w:val="00506823"/>
    <w:rsid w:val="005076B9"/>
    <w:rsid w:val="00524869"/>
    <w:rsid w:val="005406BE"/>
    <w:rsid w:val="005450FE"/>
    <w:rsid w:val="00551CEF"/>
    <w:rsid w:val="00553544"/>
    <w:rsid w:val="00561314"/>
    <w:rsid w:val="00562C4E"/>
    <w:rsid w:val="00564299"/>
    <w:rsid w:val="00585EB3"/>
    <w:rsid w:val="005A04FC"/>
    <w:rsid w:val="005A5921"/>
    <w:rsid w:val="005B3801"/>
    <w:rsid w:val="005C40E0"/>
    <w:rsid w:val="005D7651"/>
    <w:rsid w:val="005E3480"/>
    <w:rsid w:val="006026E6"/>
    <w:rsid w:val="00604E64"/>
    <w:rsid w:val="0061012F"/>
    <w:rsid w:val="0061469F"/>
    <w:rsid w:val="006154C4"/>
    <w:rsid w:val="00616F08"/>
    <w:rsid w:val="0062351D"/>
    <w:rsid w:val="00623B90"/>
    <w:rsid w:val="00631C27"/>
    <w:rsid w:val="0063269A"/>
    <w:rsid w:val="0063407D"/>
    <w:rsid w:val="00641342"/>
    <w:rsid w:val="00643AA4"/>
    <w:rsid w:val="00653CC0"/>
    <w:rsid w:val="006646A4"/>
    <w:rsid w:val="00665807"/>
    <w:rsid w:val="006714A4"/>
    <w:rsid w:val="00672C3C"/>
    <w:rsid w:val="00686672"/>
    <w:rsid w:val="006B4566"/>
    <w:rsid w:val="006C03DF"/>
    <w:rsid w:val="006D3B9A"/>
    <w:rsid w:val="006D69FF"/>
    <w:rsid w:val="006D6DA6"/>
    <w:rsid w:val="006D7BA4"/>
    <w:rsid w:val="006E0FC1"/>
    <w:rsid w:val="006E7BA0"/>
    <w:rsid w:val="006E7EB4"/>
    <w:rsid w:val="00700900"/>
    <w:rsid w:val="00736F1F"/>
    <w:rsid w:val="007425B3"/>
    <w:rsid w:val="00750CB6"/>
    <w:rsid w:val="00750DD3"/>
    <w:rsid w:val="00754A40"/>
    <w:rsid w:val="00755526"/>
    <w:rsid w:val="00757752"/>
    <w:rsid w:val="0077548A"/>
    <w:rsid w:val="00790FB7"/>
    <w:rsid w:val="007A177D"/>
    <w:rsid w:val="007B3D93"/>
    <w:rsid w:val="007B777F"/>
    <w:rsid w:val="007C372C"/>
    <w:rsid w:val="007D1286"/>
    <w:rsid w:val="007E2E33"/>
    <w:rsid w:val="007E51DE"/>
    <w:rsid w:val="007E6525"/>
    <w:rsid w:val="007F13BF"/>
    <w:rsid w:val="007F4A8B"/>
    <w:rsid w:val="008038EE"/>
    <w:rsid w:val="00805516"/>
    <w:rsid w:val="00805FB2"/>
    <w:rsid w:val="008100DD"/>
    <w:rsid w:val="008119B7"/>
    <w:rsid w:val="00813715"/>
    <w:rsid w:val="008143A7"/>
    <w:rsid w:val="00815F2E"/>
    <w:rsid w:val="00817F57"/>
    <w:rsid w:val="0082057B"/>
    <w:rsid w:val="00823553"/>
    <w:rsid w:val="00825097"/>
    <w:rsid w:val="00832631"/>
    <w:rsid w:val="00832ED6"/>
    <w:rsid w:val="00841D65"/>
    <w:rsid w:val="00851021"/>
    <w:rsid w:val="0086758E"/>
    <w:rsid w:val="0088043E"/>
    <w:rsid w:val="00886891"/>
    <w:rsid w:val="00890281"/>
    <w:rsid w:val="008957A7"/>
    <w:rsid w:val="00897C4F"/>
    <w:rsid w:val="008A0A18"/>
    <w:rsid w:val="008A72BF"/>
    <w:rsid w:val="008C34CA"/>
    <w:rsid w:val="008C3BE7"/>
    <w:rsid w:val="008D1AF6"/>
    <w:rsid w:val="008D3352"/>
    <w:rsid w:val="008E3FF6"/>
    <w:rsid w:val="00904A0F"/>
    <w:rsid w:val="00910191"/>
    <w:rsid w:val="00913141"/>
    <w:rsid w:val="00914602"/>
    <w:rsid w:val="0091475E"/>
    <w:rsid w:val="00917A6A"/>
    <w:rsid w:val="00920021"/>
    <w:rsid w:val="009212D8"/>
    <w:rsid w:val="00923989"/>
    <w:rsid w:val="0095025D"/>
    <w:rsid w:val="00951285"/>
    <w:rsid w:val="00971B92"/>
    <w:rsid w:val="009732DC"/>
    <w:rsid w:val="00976A9C"/>
    <w:rsid w:val="00991A18"/>
    <w:rsid w:val="00991CD7"/>
    <w:rsid w:val="00992C4B"/>
    <w:rsid w:val="00994DDF"/>
    <w:rsid w:val="009A1FCE"/>
    <w:rsid w:val="009A5531"/>
    <w:rsid w:val="009B1046"/>
    <w:rsid w:val="009B3EA0"/>
    <w:rsid w:val="009B6581"/>
    <w:rsid w:val="009C0FA5"/>
    <w:rsid w:val="009E0012"/>
    <w:rsid w:val="009E324D"/>
    <w:rsid w:val="009E3903"/>
    <w:rsid w:val="009E7678"/>
    <w:rsid w:val="009F1BE1"/>
    <w:rsid w:val="009F449D"/>
    <w:rsid w:val="009F4D31"/>
    <w:rsid w:val="009F6FF9"/>
    <w:rsid w:val="00A128D4"/>
    <w:rsid w:val="00A21718"/>
    <w:rsid w:val="00A244B9"/>
    <w:rsid w:val="00A25BF7"/>
    <w:rsid w:val="00A344FC"/>
    <w:rsid w:val="00A36075"/>
    <w:rsid w:val="00A406B4"/>
    <w:rsid w:val="00A57D98"/>
    <w:rsid w:val="00A6683E"/>
    <w:rsid w:val="00A716BE"/>
    <w:rsid w:val="00A91BCB"/>
    <w:rsid w:val="00A92ADF"/>
    <w:rsid w:val="00A93520"/>
    <w:rsid w:val="00AB2000"/>
    <w:rsid w:val="00AB249C"/>
    <w:rsid w:val="00AB6FC1"/>
    <w:rsid w:val="00AC36A7"/>
    <w:rsid w:val="00AE41BE"/>
    <w:rsid w:val="00AF10EE"/>
    <w:rsid w:val="00AF686F"/>
    <w:rsid w:val="00B00BA5"/>
    <w:rsid w:val="00B02909"/>
    <w:rsid w:val="00B03F35"/>
    <w:rsid w:val="00B04AD3"/>
    <w:rsid w:val="00B145BD"/>
    <w:rsid w:val="00B23613"/>
    <w:rsid w:val="00B549FB"/>
    <w:rsid w:val="00B6069A"/>
    <w:rsid w:val="00B74BC3"/>
    <w:rsid w:val="00B75830"/>
    <w:rsid w:val="00BA0BF5"/>
    <w:rsid w:val="00BA46F4"/>
    <w:rsid w:val="00BA5D53"/>
    <w:rsid w:val="00BB679C"/>
    <w:rsid w:val="00BD3D63"/>
    <w:rsid w:val="00BE002E"/>
    <w:rsid w:val="00BE253C"/>
    <w:rsid w:val="00BE5268"/>
    <w:rsid w:val="00BF1777"/>
    <w:rsid w:val="00BF5F7D"/>
    <w:rsid w:val="00C05247"/>
    <w:rsid w:val="00C06B1B"/>
    <w:rsid w:val="00C10A2A"/>
    <w:rsid w:val="00C27519"/>
    <w:rsid w:val="00C30CCD"/>
    <w:rsid w:val="00C33278"/>
    <w:rsid w:val="00C35634"/>
    <w:rsid w:val="00C35A03"/>
    <w:rsid w:val="00C417CA"/>
    <w:rsid w:val="00C45C6E"/>
    <w:rsid w:val="00C46759"/>
    <w:rsid w:val="00C53E4C"/>
    <w:rsid w:val="00C62720"/>
    <w:rsid w:val="00C63B65"/>
    <w:rsid w:val="00C8435F"/>
    <w:rsid w:val="00C92A12"/>
    <w:rsid w:val="00CB5DE2"/>
    <w:rsid w:val="00CC0D6F"/>
    <w:rsid w:val="00CD26A2"/>
    <w:rsid w:val="00CE23A9"/>
    <w:rsid w:val="00CE2D18"/>
    <w:rsid w:val="00CE7161"/>
    <w:rsid w:val="00CF6EC9"/>
    <w:rsid w:val="00CF76CB"/>
    <w:rsid w:val="00D16F21"/>
    <w:rsid w:val="00D20A39"/>
    <w:rsid w:val="00D22400"/>
    <w:rsid w:val="00D3409E"/>
    <w:rsid w:val="00D34768"/>
    <w:rsid w:val="00D50CF1"/>
    <w:rsid w:val="00D51F9F"/>
    <w:rsid w:val="00D52F3A"/>
    <w:rsid w:val="00D60303"/>
    <w:rsid w:val="00D730C5"/>
    <w:rsid w:val="00D73D9C"/>
    <w:rsid w:val="00D740DC"/>
    <w:rsid w:val="00D7796C"/>
    <w:rsid w:val="00D92870"/>
    <w:rsid w:val="00DA3255"/>
    <w:rsid w:val="00DA329A"/>
    <w:rsid w:val="00DA4EC7"/>
    <w:rsid w:val="00DC25BD"/>
    <w:rsid w:val="00DE3AC6"/>
    <w:rsid w:val="00DE4B31"/>
    <w:rsid w:val="00DE6DE8"/>
    <w:rsid w:val="00DE7BD8"/>
    <w:rsid w:val="00DF398C"/>
    <w:rsid w:val="00E05A4A"/>
    <w:rsid w:val="00E066E0"/>
    <w:rsid w:val="00E0769A"/>
    <w:rsid w:val="00E15BE2"/>
    <w:rsid w:val="00E41ABF"/>
    <w:rsid w:val="00E41E34"/>
    <w:rsid w:val="00E45399"/>
    <w:rsid w:val="00E46274"/>
    <w:rsid w:val="00E4679C"/>
    <w:rsid w:val="00E4681E"/>
    <w:rsid w:val="00E54ABA"/>
    <w:rsid w:val="00E65FA2"/>
    <w:rsid w:val="00E755F0"/>
    <w:rsid w:val="00E862A0"/>
    <w:rsid w:val="00E865F5"/>
    <w:rsid w:val="00EB037C"/>
    <w:rsid w:val="00ED4330"/>
    <w:rsid w:val="00ED772E"/>
    <w:rsid w:val="00EE0FA4"/>
    <w:rsid w:val="00F20FD0"/>
    <w:rsid w:val="00F26775"/>
    <w:rsid w:val="00F275F3"/>
    <w:rsid w:val="00F30974"/>
    <w:rsid w:val="00F3533E"/>
    <w:rsid w:val="00F4034E"/>
    <w:rsid w:val="00F47444"/>
    <w:rsid w:val="00F53A95"/>
    <w:rsid w:val="00F57150"/>
    <w:rsid w:val="00F6137A"/>
    <w:rsid w:val="00F62E94"/>
    <w:rsid w:val="00F70870"/>
    <w:rsid w:val="00F75AA5"/>
    <w:rsid w:val="00FB5597"/>
    <w:rsid w:val="00FD13C8"/>
    <w:rsid w:val="00FE7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AB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99"/>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99"/>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uiPriority w:val="99"/>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styleId="Odwoanieprzypisukocowego">
    <w:name w:val="endnote reference"/>
    <w:basedOn w:val="Domylnaczcionkaakapitu"/>
    <w:uiPriority w:val="99"/>
    <w:semiHidden/>
    <w:unhideWhenUsed/>
    <w:rsid w:val="00A21718"/>
    <w:rPr>
      <w:vertAlign w:val="superscript"/>
    </w:rPr>
  </w:style>
  <w:style w:type="table" w:styleId="Tabela-Siatka">
    <w:name w:val="Table Grid"/>
    <w:basedOn w:val="Standardowy"/>
    <w:uiPriority w:val="59"/>
    <w:rsid w:val="008510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53426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E5344F-0140-4D07-85D4-9A318BDC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13340</Words>
  <Characters>80044</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Magdalena Kępa</cp:lastModifiedBy>
  <cp:revision>18</cp:revision>
  <cp:lastPrinted>2018-05-17T10:21:00Z</cp:lastPrinted>
  <dcterms:created xsi:type="dcterms:W3CDTF">2019-05-07T10:08:00Z</dcterms:created>
  <dcterms:modified xsi:type="dcterms:W3CDTF">2019-11-25T13:48:00Z</dcterms:modified>
</cp:coreProperties>
</file>